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0E" w:rsidRPr="00A6440E" w:rsidRDefault="00A6440E" w:rsidP="00A6440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44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за действие и финансиране </w:t>
      </w:r>
      <w:r w:rsidRPr="00A644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 учебната</w:t>
      </w:r>
      <w:r w:rsidRPr="00A644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6440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483317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A6440E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483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 </w:t>
      </w:r>
      <w:r w:rsidRPr="00A6440E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година</w:t>
      </w:r>
      <w:r w:rsidRPr="00A644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6440E" w:rsidRPr="00A6440E" w:rsidRDefault="00A6440E" w:rsidP="00A64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644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към Стратегия за развитие на </w:t>
      </w:r>
      <w:r w:rsidR="00483317">
        <w:rPr>
          <w:rFonts w:ascii="Times New Roman" w:eastAsia="Times New Roman" w:hAnsi="Times New Roman" w:cs="Times New Roman"/>
          <w:b/>
          <w:bCs/>
          <w:sz w:val="24"/>
          <w:szCs w:val="24"/>
        </w:rPr>
        <w:t>72 ОУ „Христо Ботев“</w:t>
      </w:r>
    </w:p>
    <w:tbl>
      <w:tblPr>
        <w:tblW w:w="16119" w:type="dxa"/>
        <w:jc w:val="center"/>
        <w:tblInd w:w="1391" w:type="dxa"/>
        <w:tblLayout w:type="fixed"/>
        <w:tblCellMar>
          <w:top w:w="29" w:type="dxa"/>
          <w:left w:w="103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1344"/>
        <w:gridCol w:w="1895"/>
        <w:gridCol w:w="1949"/>
        <w:gridCol w:w="2551"/>
        <w:gridCol w:w="1099"/>
        <w:gridCol w:w="1191"/>
        <w:gridCol w:w="992"/>
        <w:gridCol w:w="1295"/>
      </w:tblGrid>
      <w:tr w:rsidR="00A6440E" w:rsidRPr="00A6440E" w:rsidTr="00C21634">
        <w:trPr>
          <w:trHeight w:val="288"/>
          <w:tblHeader/>
          <w:jc w:val="center"/>
        </w:trPr>
        <w:tc>
          <w:tcPr>
            <w:tcW w:w="3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6440E" w:rsidRPr="00A6440E" w:rsidRDefault="00A6440E" w:rsidP="00A801AB">
            <w:pPr>
              <w:spacing w:after="0" w:line="240" w:lineRule="auto"/>
              <w:ind w:left="231" w:right="15" w:firstLine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Дейност</w:t>
            </w: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6440E" w:rsidRPr="00A6440E" w:rsidRDefault="00A6440E" w:rsidP="00A6440E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</w:p>
        </w:tc>
        <w:tc>
          <w:tcPr>
            <w:tcW w:w="1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Източник на финансиране</w:t>
            </w:r>
          </w:p>
        </w:tc>
        <w:tc>
          <w:tcPr>
            <w:tcW w:w="1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Срок за изпълнение (месец и година)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Очаквани резултати</w:t>
            </w:r>
          </w:p>
        </w:tc>
        <w:tc>
          <w:tcPr>
            <w:tcW w:w="328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6440E" w:rsidRPr="00A6440E" w:rsidRDefault="00A6440E" w:rsidP="00A6440E">
            <w:pPr>
              <w:spacing w:after="0" w:line="240" w:lineRule="auto"/>
              <w:ind w:right="10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Индикатори за изпълнение</w:t>
            </w:r>
          </w:p>
        </w:tc>
        <w:tc>
          <w:tcPr>
            <w:tcW w:w="12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A6440E" w:rsidRPr="00A6440E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Отговорници</w:t>
            </w:r>
          </w:p>
        </w:tc>
      </w:tr>
      <w:tr w:rsidR="00A6440E" w:rsidRPr="00A6440E" w:rsidTr="00C21634">
        <w:trPr>
          <w:trHeight w:val="747"/>
          <w:tblHeader/>
          <w:jc w:val="center"/>
        </w:trPr>
        <w:tc>
          <w:tcPr>
            <w:tcW w:w="38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/>
          </w:tcPr>
          <w:p w:rsidR="00F64556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Индика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тор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43E2E" w:rsidRDefault="00A6440E" w:rsidP="0044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Текуща стой</w:t>
            </w:r>
          </w:p>
          <w:p w:rsidR="00A6440E" w:rsidRPr="00A6440E" w:rsidRDefault="00A6440E" w:rsidP="0044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ност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/>
          </w:tcPr>
          <w:p w:rsidR="00443E2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Целева стой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ност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440E" w:rsidRPr="00A6440E" w:rsidTr="00C21634">
        <w:trPr>
          <w:trHeight w:val="171"/>
          <w:tblHeader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A6440E" w:rsidRPr="00A6440E" w:rsidRDefault="00A6440E" w:rsidP="00A6440E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6440E" w:rsidRPr="00A6440E" w:rsidRDefault="00A6440E" w:rsidP="00A6440E">
            <w:pPr>
              <w:spacing w:after="0" w:line="240" w:lineRule="auto"/>
              <w:ind w:right="15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A6440E">
              <w:rPr>
                <w:rFonts w:ascii="Calibri" w:eastAsia="Times New Roman" w:hAnsi="Calibri" w:cs="Times New Roman"/>
                <w:bCs/>
                <w:i/>
                <w:iCs/>
              </w:rPr>
              <w:t>2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6440E" w:rsidRPr="00A6440E" w:rsidRDefault="00A6440E" w:rsidP="00A6440E">
            <w:pPr>
              <w:spacing w:after="0" w:line="240" w:lineRule="auto"/>
              <w:ind w:right="15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A6440E">
              <w:rPr>
                <w:rFonts w:ascii="Calibri" w:eastAsia="Times New Roman" w:hAnsi="Calibri" w:cs="Times New Roman"/>
                <w:bCs/>
                <w:i/>
                <w:iCs/>
              </w:rPr>
              <w:t>3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6440E" w:rsidRPr="00A6440E" w:rsidRDefault="00A6440E" w:rsidP="00A6440E">
            <w:pPr>
              <w:spacing w:after="0" w:line="240" w:lineRule="auto"/>
              <w:ind w:right="15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A6440E">
              <w:rPr>
                <w:rFonts w:ascii="Calibri" w:eastAsia="Times New Roman" w:hAnsi="Calibri" w:cs="Times New Roman"/>
                <w:bCs/>
                <w:i/>
                <w:iCs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6440E" w:rsidRPr="00A6440E" w:rsidRDefault="00A6440E" w:rsidP="00A6440E">
            <w:pPr>
              <w:spacing w:after="0" w:line="240" w:lineRule="auto"/>
              <w:ind w:right="15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A6440E">
              <w:rPr>
                <w:rFonts w:ascii="Calibri" w:eastAsia="Times New Roman" w:hAnsi="Calibri" w:cs="Times New Roman"/>
                <w:bCs/>
                <w:i/>
                <w:iCs/>
              </w:rPr>
              <w:t>5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6440E" w:rsidRPr="00A6440E" w:rsidRDefault="00A6440E" w:rsidP="00A6440E">
            <w:pPr>
              <w:spacing w:after="0" w:line="240" w:lineRule="auto"/>
              <w:ind w:right="15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A6440E">
              <w:rPr>
                <w:rFonts w:ascii="Calibri" w:eastAsia="Times New Roman" w:hAnsi="Calibri" w:cs="Times New Roman"/>
                <w:bCs/>
                <w:i/>
                <w:iCs/>
              </w:rPr>
              <w:t>6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6440E" w:rsidRPr="00A6440E" w:rsidRDefault="00A6440E" w:rsidP="00A6440E">
            <w:pPr>
              <w:spacing w:after="0" w:line="240" w:lineRule="auto"/>
              <w:ind w:right="15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A6440E">
              <w:rPr>
                <w:rFonts w:ascii="Calibri" w:eastAsia="Times New Roman" w:hAnsi="Calibri" w:cs="Times New Roman"/>
                <w:bCs/>
                <w:i/>
                <w:iCs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6440E" w:rsidRPr="00A6440E" w:rsidRDefault="00A6440E" w:rsidP="00A6440E">
            <w:pPr>
              <w:spacing w:after="0" w:line="240" w:lineRule="auto"/>
              <w:ind w:right="15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A6440E">
              <w:rPr>
                <w:rFonts w:ascii="Calibri" w:eastAsia="Times New Roman" w:hAnsi="Calibri" w:cs="Times New Roman"/>
                <w:bCs/>
                <w:i/>
                <w:iCs/>
              </w:rPr>
              <w:t>8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6440E" w:rsidRPr="00A6440E" w:rsidRDefault="00A6440E" w:rsidP="00A6440E">
            <w:pPr>
              <w:spacing w:after="0" w:line="240" w:lineRule="auto"/>
              <w:ind w:right="15"/>
              <w:jc w:val="center"/>
              <w:rPr>
                <w:rFonts w:ascii="Calibri" w:eastAsia="Times New Roman" w:hAnsi="Calibri" w:cs="Times New Roman"/>
                <w:bCs/>
                <w:i/>
                <w:iCs/>
              </w:rPr>
            </w:pPr>
            <w:r w:rsidRPr="00A6440E">
              <w:rPr>
                <w:rFonts w:ascii="Calibri" w:eastAsia="Times New Roman" w:hAnsi="Calibri" w:cs="Times New Roman"/>
                <w:bCs/>
                <w:i/>
                <w:iCs/>
              </w:rPr>
              <w:t>9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Calibri" w:eastAsia="Times New Roman" w:hAnsi="Calibri" w:cs="Times New Roman"/>
                <w:b/>
              </w:rPr>
            </w:pPr>
            <w:r w:rsidRPr="00A6440E">
              <w:rPr>
                <w:rFonts w:ascii="Times New Roman" w:eastAsia="Times New Roman" w:hAnsi="Times New Roman" w:cs="Times New Roman"/>
                <w:b/>
              </w:rPr>
              <w:t>Приоритетна област 1. Качество на образованието и мерки за неговото повишаване</w:t>
            </w:r>
          </w:p>
        </w:tc>
      </w:tr>
      <w:tr w:rsidR="00A6440E" w:rsidRPr="00A6440E" w:rsidTr="00C21634">
        <w:trPr>
          <w:trHeight w:val="391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1.1. Ориентация на осъществяваното образование към придобиването на ключови компетентности</w:t>
            </w:r>
          </w:p>
        </w:tc>
      </w:tr>
      <w:tr w:rsidR="00A6440E" w:rsidRPr="00A6440E" w:rsidTr="00C21634">
        <w:trPr>
          <w:trHeight w:val="1148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открити уроци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април,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Демонстриране на нови методи на преподаване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уроци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C12EA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C12EA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953F12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на МО в начален и прогимназиален етап</w:t>
            </w:r>
          </w:p>
        </w:tc>
      </w:tr>
      <w:tr w:rsidR="00A6440E" w:rsidRPr="00A6440E" w:rsidTr="00C21634"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Оборудване на класните стаи и кабинети за прилагане на дигитални ресурси в обучението и внедряване на нови дигитални технологии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23FF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142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 лв</w:t>
            </w:r>
            <w:r w:rsidR="005142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От бюджета на училището и по НП и проекти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Улесняване на ползването на електронни</w:t>
            </w:r>
            <w:r w:rsidR="00601ABE">
              <w:rPr>
                <w:rFonts w:ascii="Times New Roman" w:eastAsia="Times New Roman" w:hAnsi="Times New Roman" w:cs="Times New Roman"/>
              </w:rPr>
              <w:t xml:space="preserve"> </w:t>
            </w:r>
            <w:r w:rsidRPr="00A6440E">
              <w:rPr>
                <w:rFonts w:ascii="Times New Roman" w:eastAsia="Times New Roman" w:hAnsi="Times New Roman" w:cs="Times New Roman"/>
              </w:rPr>
              <w:t xml:space="preserve"> ресурси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устрой</w:t>
            </w:r>
            <w:r w:rsidR="00386987">
              <w:rPr>
                <w:rFonts w:ascii="Times New Roman" w:eastAsia="Times New Roman" w:hAnsi="Times New Roman" w:cs="Times New Roman"/>
              </w:rPr>
              <w:t>-</w:t>
            </w:r>
            <w:r w:rsidRPr="00A6440E">
              <w:rPr>
                <w:rFonts w:ascii="Times New Roman" w:eastAsia="Times New Roman" w:hAnsi="Times New Roman" w:cs="Times New Roman"/>
              </w:rPr>
              <w:t>ства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23FF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23FF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0EAB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 </w:t>
            </w:r>
          </w:p>
        </w:tc>
      </w:tr>
      <w:tr w:rsidR="00A6440E" w:rsidRPr="00A6440E" w:rsidTr="00C21634"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Изграждане на училищна STEM център по Инвестиционен проект 1 „STEM центрове и иновации в образованието“ в рамките на Стълб 1 "Иновативна България", Компонент „Образование и умения“ от Националния план за</w:t>
            </w:r>
          </w:p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възстановяване и устойчивост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23FF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180 000 лв.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Проектно финансиране към НПВУ, компонент Образование и умения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21D" w:rsidRDefault="00A6440E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</w:t>
            </w:r>
          </w:p>
          <w:p w:rsidR="00A6440E" w:rsidRPr="00A6440E" w:rsidRDefault="00A6440E" w:rsidP="00A2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 202</w:t>
            </w:r>
            <w:r w:rsidR="00A23FF6">
              <w:rPr>
                <w:rFonts w:ascii="Times New Roman" w:eastAsia="Times New Roman" w:hAnsi="Times New Roman" w:cs="Times New Roman"/>
              </w:rPr>
              <w:t>4</w:t>
            </w:r>
            <w:r w:rsidRPr="00A6440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Изграждане на физическа среда за преподаване, ориентирано към компетентности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центрове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23FF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E7531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0EAB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 </w:t>
            </w:r>
          </w:p>
        </w:tc>
      </w:tr>
      <w:tr w:rsidR="00A6440E" w:rsidRPr="00A6440E" w:rsidTr="00C21634"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Включване на педагогическите специалисти в обучения за иновативни методи на преподаване и оценяване</w:t>
            </w:r>
            <w:r w:rsidR="00847464">
              <w:rPr>
                <w:rFonts w:ascii="Times New Roman" w:eastAsia="Times New Roman" w:hAnsi="Times New Roman" w:cs="Times New Roman"/>
              </w:rPr>
              <w:t xml:space="preserve"> и </w:t>
            </w:r>
            <w:r w:rsidR="00847464" w:rsidRPr="00847464">
              <w:rPr>
                <w:rFonts w:ascii="Times New Roman" w:eastAsia="Times New Roman" w:hAnsi="Times New Roman" w:cs="Times New Roman"/>
              </w:rPr>
              <w:t>за подобряване на дигиталните компетентности на педагогическите специалисти за създаване и работа с електронни ресурси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3279F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6 500 лв.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средствата за квалификация и по НП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21D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Повишаване на квалификацията на педагогическите специалисти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педагоги</w:t>
            </w:r>
            <w:r w:rsidR="003C7405">
              <w:rPr>
                <w:rFonts w:ascii="Times New Roman" w:eastAsia="Times New Roman" w:hAnsi="Times New Roman" w:cs="Times New Roman"/>
              </w:rPr>
              <w:t>-</w:t>
            </w:r>
            <w:r w:rsidRPr="00A6440E">
              <w:rPr>
                <w:rFonts w:ascii="Times New Roman" w:eastAsia="Times New Roman" w:hAnsi="Times New Roman" w:cs="Times New Roman"/>
              </w:rPr>
              <w:t>чески специа</w:t>
            </w:r>
            <w:r w:rsidR="003C7405">
              <w:rPr>
                <w:rFonts w:ascii="Times New Roman" w:eastAsia="Times New Roman" w:hAnsi="Times New Roman" w:cs="Times New Roman"/>
              </w:rPr>
              <w:t>-</w:t>
            </w:r>
            <w:r w:rsidRPr="00A6440E">
              <w:rPr>
                <w:rFonts w:ascii="Times New Roman" w:eastAsia="Times New Roman" w:hAnsi="Times New Roman" w:cs="Times New Roman"/>
              </w:rPr>
              <w:t>листи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33661D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33661D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0EAB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560EAB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рът</w:t>
            </w:r>
            <w:r w:rsidR="00A6440E" w:rsidRPr="00A644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440E" w:rsidRPr="00A6440E" w:rsidTr="00C21634">
        <w:trPr>
          <w:trHeight w:val="386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Включване на педагогическите специалисти в обучение за STEM преподаване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93748A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B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средствата по НПВУ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21D" w:rsidRDefault="00A6440E" w:rsidP="0093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</w:t>
            </w:r>
          </w:p>
          <w:p w:rsidR="00A6440E" w:rsidRPr="00A6440E" w:rsidRDefault="00A6440E" w:rsidP="0093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 202</w:t>
            </w:r>
            <w:r w:rsidR="0093748A">
              <w:rPr>
                <w:rFonts w:ascii="Times New Roman" w:eastAsia="Times New Roman" w:hAnsi="Times New Roman" w:cs="Times New Roman"/>
              </w:rPr>
              <w:t>4</w:t>
            </w:r>
            <w:r w:rsidRPr="00A6440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Изграждане на физическа среда за преподаване, ориентирано към компетентности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93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цен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трове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93748A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3262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 </w:t>
            </w:r>
          </w:p>
        </w:tc>
      </w:tr>
      <w:tr w:rsidR="00A6440E" w:rsidRPr="00A6440E" w:rsidTr="00C21634">
        <w:trPr>
          <w:trHeight w:val="386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Осъществяване на целенасочен педагогически контрол, ориентиран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към качеството на осъществяваното обучение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Ежегодно, през цялата учебна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година съгласно плана за контролната дейност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 xml:space="preserve">Установяване на качеството на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осъществяваното обучение и при необходимост предприемане на корекционни действия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93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Брой осъщест</w:t>
            </w:r>
          </w:p>
          <w:p w:rsidR="00C16493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вени про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верки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31335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31335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3262" w:rsidRDefault="004A2444" w:rsidP="0031335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4A2444" w:rsidP="0031335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рът</w:t>
            </w:r>
          </w:p>
        </w:tc>
      </w:tr>
      <w:tr w:rsidR="00A6440E" w:rsidRPr="00A6440E" w:rsidTr="00C21634">
        <w:trPr>
          <w:trHeight w:val="392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Оперативна цел 1.2. Повишаване на резултатите от обучението на учениците. Подобряване на резултатите на училищно ниво на външните оценявания</w:t>
            </w:r>
          </w:p>
        </w:tc>
      </w:tr>
      <w:tr w:rsidR="00A6440E" w:rsidRPr="00A6440E" w:rsidTr="00C21634"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Осигуряване на подкрепа, насочена към специфичните образователни потребности на учениците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6E5DD5" w:rsidRDefault="00A10AA8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57</w:t>
            </w:r>
            <w:r w:rsidR="006E5DD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253</w:t>
            </w:r>
            <w:r w:rsidR="006E5DD5">
              <w:rPr>
                <w:rFonts w:ascii="Times New Roman" w:eastAsia="Times New Roman" w:hAnsi="Times New Roman" w:cs="Times New Roman"/>
              </w:rPr>
              <w:t xml:space="preserve"> лв.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AA8" w:rsidRDefault="00A10AA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на дейност 338</w:t>
            </w:r>
          </w:p>
          <w:p w:rsidR="00A10AA8" w:rsidRPr="00A10AA8" w:rsidRDefault="00A10AA8" w:rsidP="00A1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10AA8">
              <w:rPr>
                <w:rFonts w:ascii="Times New Roman" w:eastAsia="Times New Roman" w:hAnsi="Times New Roman" w:cs="Times New Roman"/>
              </w:rPr>
              <w:t>По НП и проекти</w:t>
            </w:r>
          </w:p>
          <w:p w:rsidR="00A10AA8" w:rsidRPr="00A10AA8" w:rsidRDefault="00A10AA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Ежегодно, през целия период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Подобряване на индивидуалните резултати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93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на вклю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чените ученици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015D20" w:rsidRDefault="00015D2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015D20" w:rsidRDefault="00015D2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3262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 </w:t>
            </w:r>
          </w:p>
        </w:tc>
      </w:tr>
      <w:tr w:rsidR="00A6440E" w:rsidRPr="00A6440E" w:rsidTr="00C21634"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Включване на учениците в различни дейности по интереси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8825F7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8 556 лв.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 и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Ежегодно, през учебната година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Развитие на интересите и постиженията на учениците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93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на вклю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чените ученици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FA1C95" w:rsidRDefault="00FA1C95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A1C9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FA1C95" w:rsidRDefault="00FA1C95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A1C95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65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3262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 </w:t>
            </w:r>
          </w:p>
        </w:tc>
      </w:tr>
      <w:tr w:rsidR="00A6440E" w:rsidRPr="00A6440E" w:rsidTr="00C21634"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Осигуряване на качествено допълнително обучение на нуждаещите се ученици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 и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Ежегодно, през целия период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Подобряване на индивидуалните резултати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93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на вклю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чените ученици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DD5AC8" w:rsidRDefault="00DD5AC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AC8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DD5AC8" w:rsidRDefault="00DD5AC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AC8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3262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 </w:t>
            </w:r>
          </w:p>
        </w:tc>
      </w:tr>
      <w:tr w:rsidR="00A6440E" w:rsidRPr="00A6440E" w:rsidTr="00C21634"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пробни външни оценявания и ДЗИ по БЕЛ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април</w:t>
            </w:r>
            <w:r w:rsidR="00BA6309">
              <w:rPr>
                <w:rFonts w:ascii="Times New Roman" w:eastAsia="Times New Roman" w:hAnsi="Times New Roman" w:cs="Times New Roman"/>
              </w:rPr>
              <w:t xml:space="preserve"> и май</w:t>
            </w:r>
            <w:r w:rsidRPr="00A6440E">
              <w:rPr>
                <w:rFonts w:ascii="Times New Roman" w:eastAsia="Times New Roman" w:hAnsi="Times New Roman" w:cs="Times New Roman"/>
              </w:rPr>
              <w:t>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Подобряване на резултатите на НВО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93" w:rsidRDefault="00A6440E" w:rsidP="001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</w:t>
            </w:r>
            <w:r w:rsidR="001E2CE8">
              <w:rPr>
                <w:rFonts w:ascii="Times New Roman" w:eastAsia="Times New Roman" w:hAnsi="Times New Roman" w:cs="Times New Roman"/>
              </w:rPr>
              <w:t>нт на вклю</w:t>
            </w:r>
          </w:p>
          <w:p w:rsidR="00A6440E" w:rsidRPr="00A6440E" w:rsidRDefault="001E2CE8" w:rsidP="001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чените ученици от ІV и VІІ </w:t>
            </w:r>
            <w:r w:rsidR="00A6440E" w:rsidRPr="00A6440E">
              <w:rPr>
                <w:rFonts w:ascii="Times New Roman" w:eastAsia="Times New Roman" w:hAnsi="Times New Roman" w:cs="Times New Roman"/>
              </w:rPr>
              <w:t>клас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A630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A6309" w:rsidP="001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1E2C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3262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 </w:t>
            </w:r>
          </w:p>
        </w:tc>
      </w:tr>
      <w:tr w:rsidR="00A6440E" w:rsidRPr="00A6440E" w:rsidTr="00C21634">
        <w:trPr>
          <w:trHeight w:val="391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1.3. Осигуряване на възможност на учениците за участие в олимпиади и състезания</w:t>
            </w:r>
          </w:p>
        </w:tc>
      </w:tr>
      <w:tr w:rsidR="00A6440E" w:rsidRPr="00A6440E" w:rsidTr="00C21634"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Дейности за подкрепа на талантливи ученици за участие в олимпиадите и състезанията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4392E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51D7A" w:rsidRPr="00151D7A">
              <w:rPr>
                <w:rFonts w:ascii="Times New Roman" w:eastAsia="Times New Roman" w:hAnsi="Times New Roman" w:cs="Times New Roman"/>
                <w:color w:val="000000" w:themeColor="text1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3E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От бюджета на училището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Ежегодно, през учебната година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Подобряване на постиженията на учениците на олимпиади и състезания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93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вклю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чени ученици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E06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Стойност</w:t>
            </w:r>
          </w:p>
          <w:p w:rsidR="00216E06" w:rsidRDefault="00216E06" w:rsidP="00216E0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6440E" w:rsidRPr="00216E06" w:rsidRDefault="00216E06" w:rsidP="00216E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E06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Стойност</w:t>
            </w:r>
          </w:p>
          <w:p w:rsidR="00216E06" w:rsidRDefault="00216E06" w:rsidP="00216E0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6440E" w:rsidRPr="00216E06" w:rsidRDefault="00216E06" w:rsidP="00216E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3262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7A3262">
            <w:pPr>
              <w:spacing w:after="0" w:line="240" w:lineRule="auto"/>
              <w:ind w:left="-225" w:right="34" w:firstLine="225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 </w:t>
            </w:r>
          </w:p>
        </w:tc>
      </w:tr>
      <w:tr w:rsidR="00A6440E" w:rsidRPr="00A6440E" w:rsidTr="00C21634"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общински кръгове на олимпиадите и състезанията по календара на МОН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51D7A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51D7A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ежегодно, в съответствие с датите по графика за съответната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учебна година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Осигуряване на възможност за изява на талантливите ученици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93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вклю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чени ученици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7534B7" w:rsidRDefault="007534B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34B7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7534B7" w:rsidRDefault="007534B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534B7">
              <w:rPr>
                <w:rFonts w:ascii="Times New Roman" w:eastAsia="Times New Roman" w:hAnsi="Times New Roman" w:cs="Times New Roman"/>
                <w:lang w:val="en-US"/>
              </w:rPr>
              <w:t>80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21D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Директорът , учите</w:t>
            </w:r>
          </w:p>
          <w:p w:rsidR="00A6440E" w:rsidRPr="00A6440E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лите по съответните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учебни предмети</w:t>
            </w:r>
          </w:p>
        </w:tc>
      </w:tr>
      <w:tr w:rsidR="00A6440E" w:rsidRPr="00A6440E" w:rsidTr="00C21634">
        <w:trPr>
          <w:trHeight w:val="391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5518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Оперативна цел 1.4. Осигуряване на целодневна организация на учебния ден за учениците</w:t>
            </w:r>
          </w:p>
        </w:tc>
      </w:tr>
      <w:tr w:rsidR="00A6440E" w:rsidRPr="00A6440E" w:rsidTr="00C21634"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Осигуряване на целодневна организация на учебния ден за учениците в начален и прогимназиален етап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614D37" w:rsidRDefault="00614D3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4D37">
              <w:rPr>
                <w:rFonts w:ascii="Times New Roman" w:eastAsia="Times New Roman" w:hAnsi="Times New Roman" w:cs="Times New Roman"/>
                <w:lang w:val="en-US"/>
              </w:rPr>
              <w:t xml:space="preserve">170701 </w:t>
            </w:r>
            <w:r w:rsidRPr="00614D37">
              <w:rPr>
                <w:rFonts w:ascii="Times New Roman" w:eastAsia="Times New Roman" w:hAnsi="Times New Roman" w:cs="Times New Roman"/>
              </w:rPr>
              <w:t>лв.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614D37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4D37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Ежегодно, през учебната година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Подпомагане на подготовката за учебни часове на учениците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493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вклю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чени ученици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151D7A" w:rsidRDefault="003E551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1D7A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151D7A" w:rsidRDefault="00151D7A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51D7A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Директорът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440E" w:rsidRPr="00A6440E" w:rsidRDefault="00A6440E" w:rsidP="00A6440E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440E">
              <w:rPr>
                <w:rFonts w:ascii="Times New Roman" w:eastAsia="Times New Roman" w:hAnsi="Times New Roman" w:cs="Times New Roman"/>
                <w:b/>
              </w:rPr>
              <w:t>Приоритетна област 2. Патриотично възпитание, формиране на национално самосъзнание и общочовешки ценности на децата и учениците</w:t>
            </w:r>
          </w:p>
        </w:tc>
      </w:tr>
      <w:tr w:rsidR="00A6440E" w:rsidRPr="00A6440E" w:rsidTr="00C21634">
        <w:trPr>
          <w:trHeight w:val="394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2.1.</w:t>
            </w:r>
            <w:r w:rsidR="001E574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Дейности за формиране на патриотично възпитание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Участие в дейности, свързани с почитане на българската история, култура и образование</w:t>
            </w:r>
            <w:r w:rsidR="003B2731">
              <w:rPr>
                <w:rFonts w:ascii="Times New Roman" w:eastAsia="Times New Roman" w:hAnsi="Times New Roman" w:cs="Times New Roman"/>
              </w:rPr>
              <w:t xml:space="preserve"> и </w:t>
            </w:r>
            <w:r w:rsidR="001D414A">
              <w:rPr>
                <w:rFonts w:ascii="Times New Roman" w:eastAsia="Times New Roman" w:hAnsi="Times New Roman" w:cs="Times New Roman"/>
              </w:rPr>
              <w:t>о</w:t>
            </w:r>
            <w:r w:rsidR="003B2731" w:rsidRPr="003B2731">
              <w:rPr>
                <w:rFonts w:ascii="Times New Roman" w:eastAsia="Times New Roman" w:hAnsi="Times New Roman" w:cs="Times New Roman"/>
              </w:rPr>
              <w:t>тбелязване на националния празник, официалните и училищните празници</w:t>
            </w:r>
            <w:r w:rsidR="00841EB0">
              <w:rPr>
                <w:rFonts w:ascii="Times New Roman" w:eastAsia="Times New Roman" w:hAnsi="Times New Roman" w:cs="Times New Roman"/>
              </w:rPr>
              <w:t xml:space="preserve"> и </w:t>
            </w:r>
            <w:r w:rsidR="00841EB0" w:rsidRPr="00841EB0">
              <w:rPr>
                <w:rFonts w:ascii="Times New Roman" w:eastAsia="Times New Roman" w:hAnsi="Times New Roman" w:cs="Times New Roman"/>
              </w:rPr>
              <w:t>традиционни празници, ритуали и обичаи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Ежегодно, през учебната година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Формиране на национална принадлежност, достойнство и гордост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събития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D414A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D414A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21D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рът, сформирана училищна комисия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Отбелязване на научните, културните и спортните постижения на представители на българската нация</w:t>
            </w:r>
            <w:r w:rsidR="00841EB0">
              <w:rPr>
                <w:rFonts w:ascii="Times New Roman" w:eastAsia="Times New Roman" w:hAnsi="Times New Roman" w:cs="Times New Roman"/>
              </w:rPr>
              <w:t>.</w:t>
            </w:r>
            <w:r w:rsidR="00841EB0" w:rsidRPr="00841EB0">
              <w:rPr>
                <w:rFonts w:ascii="Times New Roman" w:eastAsia="Times New Roman" w:hAnsi="Times New Roman" w:cs="Times New Roman"/>
              </w:rPr>
              <w:t xml:space="preserve"> Изработване на табла и постери за представяне на научни, културните и спортните постижения на българи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Ежегодно, през учебната година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Формиране на национална принадлежност, достойнство и гордост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събития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A40A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A40A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Директорът, сформирана училищна комисия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2.2.</w:t>
            </w:r>
            <w:r w:rsidR="001E574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Дейности</w:t>
            </w:r>
            <w:r w:rsidRPr="00A6440E">
              <w:rPr>
                <w:rFonts w:ascii="Times New Roman" w:eastAsia="Times New Roman" w:hAnsi="Times New Roman" w:cs="Times New Roman"/>
              </w:rPr>
              <w:t xml:space="preserve"> </w:t>
            </w: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за формиране на общочовешки ценности и европейска принадлежност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Отбелязване на Деня на Европа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9 май,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Формиране на европейска принадлежност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събития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E62B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E62B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Директорът, сформирана училищна комисия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7E62B9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Организиране на Коледен базар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E62B9" w:rsidP="007E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декември</w:t>
            </w:r>
            <w:r w:rsidR="00A6440E" w:rsidRPr="00A6440E">
              <w:rPr>
                <w:rFonts w:ascii="Times New Roman" w:eastAsia="Times New Roman" w:hAnsi="Times New Roman" w:cs="Times New Roman"/>
              </w:rPr>
              <w:t>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Формиране на етични ценности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събития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E62B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E62B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21D" w:rsidRDefault="00A6440E" w:rsidP="007E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Директорът, ученическият съвет, общественият съвет и училищното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настоятел</w:t>
            </w:r>
          </w:p>
          <w:p w:rsidR="00A6440E" w:rsidRPr="00A6440E" w:rsidRDefault="00A6440E" w:rsidP="007E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ство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Включване на учениците в училищни екскурзии</w:t>
            </w:r>
            <w:r w:rsidR="00092885">
              <w:rPr>
                <w:rFonts w:ascii="Times New Roman" w:eastAsia="Times New Roman" w:hAnsi="Times New Roman" w:cs="Times New Roman"/>
              </w:rPr>
              <w:t xml:space="preserve"> и зелени училища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подлежи на планиране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Средства от бюджета на училището, по НП и проекти и лично финансиране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Запознаване с географски, исторически и културни забележителности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ученици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5450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5450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5450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21D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Директорът, класните ръководи</w:t>
            </w:r>
          </w:p>
          <w:p w:rsidR="002D721D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тели, общественият съвет и училищното настоятел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ство</w:t>
            </w:r>
          </w:p>
        </w:tc>
      </w:tr>
      <w:tr w:rsidR="00A6440E" w:rsidRPr="00A6440E" w:rsidTr="00C21634">
        <w:trPr>
          <w:trHeight w:val="394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440E" w:rsidRPr="00A6440E" w:rsidRDefault="00A6440E" w:rsidP="00A6440E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440E">
              <w:rPr>
                <w:rFonts w:ascii="Times New Roman" w:eastAsia="Times New Roman" w:hAnsi="Times New Roman" w:cs="Times New Roman"/>
                <w:b/>
              </w:rPr>
              <w:t>Приоритетна област 3. Осигуряване на условия за физическа активност и участие в спортни дейности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3.1. Изграждане на съвременна спортна инфраструктура</w:t>
            </w:r>
          </w:p>
        </w:tc>
      </w:tr>
      <w:tr w:rsidR="00A6440E" w:rsidRPr="00A6440E" w:rsidTr="00C21634"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Оценка на безопасността на спортните площадки и съоръжения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Осигуряване на безопасна среда  и условия за спорт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съоръжения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5723C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5723C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21D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рът, училищна комисия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Ремонт на физкултурния салон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DB4634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64 000 лв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Средства 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DB4634" w:rsidP="00DB46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4634">
              <w:rPr>
                <w:rFonts w:ascii="Times New Roman" w:eastAsia="Times New Roman" w:hAnsi="Times New Roman" w:cs="Times New Roman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 w:rsidRPr="00DB4634">
              <w:rPr>
                <w:rFonts w:ascii="Times New Roman" w:eastAsia="Times New Roman" w:hAnsi="Times New Roman" w:cs="Times New Roman"/>
              </w:rPr>
              <w:t>ември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Осигуряване на условия за спорт и физическа активност на учениците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ремонти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60DC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21D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Обновяване на спортните площадки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51A9E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1000 лв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44A41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44A41">
              <w:rPr>
                <w:rFonts w:ascii="Times New Roman" w:eastAsia="Times New Roman" w:hAnsi="Times New Roman" w:cs="Times New Roman"/>
              </w:rPr>
              <w:t>М. септември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Осигуряване на условия за спорт и физическа активност на учениците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спортни съоръжения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51A9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51A9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721D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3.2. Дейности за развитие на физическата активност и спорта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училищен спортен празник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A00F4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00F4">
              <w:rPr>
                <w:rFonts w:ascii="Times New Roman" w:eastAsia="Times New Roman" w:hAnsi="Times New Roman" w:cs="Times New Roman"/>
              </w:rPr>
              <w:t>300 лв.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Повишаване на физическата активност на учениците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иници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ативи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80189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80189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D721D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r w:rsidR="00A6440E" w:rsidRPr="00A6440E">
              <w:rPr>
                <w:rFonts w:ascii="Times New Roman" w:eastAsia="Times New Roman" w:hAnsi="Times New Roman" w:cs="Times New Roman"/>
              </w:rPr>
              <w:t xml:space="preserve"> по ФВС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Включване в училищните кръгове, а при класиране и с следващите етапи на ученическите спортни игри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4F31CF" w:rsidRDefault="00822CD5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822CD5">
              <w:rPr>
                <w:rFonts w:ascii="Times New Roman" w:eastAsia="Times New Roman" w:hAnsi="Times New Roman" w:cs="Times New Roman"/>
              </w:rPr>
              <w:t>2 000  лв.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Повишаване на физическата активност на учениците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участия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822CD5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822CD5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2CD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D721D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r w:rsidR="00A6440E" w:rsidRPr="00A6440E">
              <w:rPr>
                <w:rFonts w:ascii="Times New Roman" w:eastAsia="Times New Roman" w:hAnsi="Times New Roman" w:cs="Times New Roman"/>
              </w:rPr>
              <w:t xml:space="preserve"> по ФВС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Създаване на спортни клубове за занимания по интереси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B6A0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A0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AB6A09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лв.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От бюджета на училището, по НП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Осигуряване на възможност за активен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спорт на включените ученици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Брой сформи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рани клубове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4F31CF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4F31CF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D721D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</w:t>
            </w:r>
            <w:r w:rsidR="00A6440E" w:rsidRPr="00A6440E">
              <w:rPr>
                <w:rFonts w:ascii="Times New Roman" w:eastAsia="Times New Roman" w:hAnsi="Times New Roman" w:cs="Times New Roman"/>
              </w:rPr>
              <w:t xml:space="preserve"> по ФВС, </w:t>
            </w:r>
            <w:r w:rsidR="00A6440E" w:rsidRPr="00A6440E">
              <w:rPr>
                <w:rFonts w:ascii="Times New Roman" w:eastAsia="Times New Roman" w:hAnsi="Times New Roman" w:cs="Times New Roman"/>
              </w:rPr>
              <w:lastRenderedPageBreak/>
              <w:t>общественият съвет</w:t>
            </w:r>
          </w:p>
        </w:tc>
      </w:tr>
      <w:tr w:rsidR="00A6440E" w:rsidRPr="00A6440E" w:rsidTr="00C21634">
        <w:trPr>
          <w:trHeight w:val="391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440E" w:rsidRPr="00A6440E" w:rsidRDefault="00A6440E" w:rsidP="00A6440E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6440E">
              <w:rPr>
                <w:rFonts w:ascii="Times New Roman" w:eastAsia="Times New Roman" w:hAnsi="Times New Roman" w:cs="Times New Roman"/>
                <w:b/>
              </w:rPr>
              <w:lastRenderedPageBreak/>
              <w:t>Приоритетна област 4. Гражданско, здравно, екологично и интеркултурно образование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4.1. Възпитаване на гражданска активност и толерантност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Отбелязване на Международния ден на толерантността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16 ноември,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Развитие на емпатия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прове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дени инициативи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24AD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24AD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6222" w:rsidRPr="00BF0AC8" w:rsidRDefault="00446222" w:rsidP="00BF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0AC8">
              <w:rPr>
                <w:rFonts w:ascii="Times New Roman" w:eastAsia="Times New Roman" w:hAnsi="Times New Roman" w:cs="Times New Roman"/>
              </w:rPr>
              <w:t>А.Йонина</w:t>
            </w:r>
          </w:p>
          <w:p w:rsidR="00A6440E" w:rsidRPr="00EB7883" w:rsidRDefault="00A6440E" w:rsidP="00EB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BF0AC8">
              <w:rPr>
                <w:rFonts w:ascii="Times New Roman" w:eastAsia="Times New Roman" w:hAnsi="Times New Roman" w:cs="Times New Roman"/>
              </w:rPr>
              <w:t>ученически съвет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4.2. Безопасно движение по пътищата и защита при пожари, бедствия и извънредни ситуации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Изграждане на площадка по БДП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EB788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4 500 лв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 или по НП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EB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М. </w:t>
            </w:r>
            <w:r w:rsidR="00EB7883">
              <w:rPr>
                <w:rFonts w:ascii="Times New Roman" w:eastAsia="Times New Roman" w:hAnsi="Times New Roman" w:cs="Times New Roman"/>
              </w:rPr>
              <w:t>деке</w:t>
            </w:r>
            <w:r w:rsidRPr="00A6440E">
              <w:rPr>
                <w:rFonts w:ascii="Times New Roman" w:eastAsia="Times New Roman" w:hAnsi="Times New Roman" w:cs="Times New Roman"/>
              </w:rPr>
              <w:t>мври 202</w:t>
            </w:r>
            <w:r w:rsidR="00EB7883">
              <w:rPr>
                <w:rFonts w:ascii="Times New Roman" w:eastAsia="Times New Roman" w:hAnsi="Times New Roman" w:cs="Times New Roman"/>
              </w:rPr>
              <w:t>3</w:t>
            </w:r>
            <w:r w:rsidRPr="00A6440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Усвояване на правилата за БДП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изгра</w:t>
            </w:r>
          </w:p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дени площад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ки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EB788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CAF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Отбелязване на Европейския ден без загинали на пътя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21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Изграждане на култура на БДП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иници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ативи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37784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37784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Училищната комисия по БДП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учебна евакуация при симулирано бедствие/инцидент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април,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Придобиване на практически умения за действия при пожари, бедствия и аварии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евакуа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ции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0B020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0B020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Училищната комисия за действие при бедствия</w:t>
            </w:r>
          </w:p>
        </w:tc>
      </w:tr>
      <w:tr w:rsidR="00A6440E" w:rsidRPr="00A6440E" w:rsidTr="00C21634"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беседи и обучения от органите на районните служби за пожарна безопасност и защита на населението по теми за защита при пожари, бедствия и извънредни ситуации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Повишаване на познанията на учениците за действия при пожари, бедствия и аварии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прове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дени беседи и обучения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876C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876C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27C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Класните ръководи</w:t>
            </w:r>
          </w:p>
          <w:p w:rsidR="0017127C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тели, представи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тели на РС ПБЗН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4.3. Екологично възпитание и изграждане на здравна култура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Организиране на беседи за разделното събиране и ползата от него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Екологично възпитание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беседи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45675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45675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класните ръководители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Въвеждане на разделно събиране на отпадъци в училището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януари, 2024 г.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Екологично възпитание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поставени контей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нери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D1D8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D1D8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27C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17127C" w:rsidRDefault="0017127C" w:rsidP="0017127C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рът</w:t>
            </w:r>
            <w:r w:rsidR="00A6440E" w:rsidRPr="00A6440E">
              <w:rPr>
                <w:rFonts w:ascii="Times New Roman" w:eastAsia="Times New Roman" w:hAnsi="Times New Roman" w:cs="Times New Roman"/>
              </w:rPr>
              <w:t>, училищ</w:t>
            </w:r>
          </w:p>
          <w:p w:rsidR="00A6440E" w:rsidRPr="00A6440E" w:rsidRDefault="00A6440E" w:rsidP="0017127C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ното настоятелство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Отбелязване на Деня на Земята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22 април,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Екологично възпитание, запознаване с принципите на устойчивото развитие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събития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10BFC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10BFC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1D81" w:rsidRDefault="00AD1D81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Учители по ЧП</w:t>
            </w:r>
          </w:p>
          <w:p w:rsidR="00AD1D81" w:rsidRDefault="00AD1D81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класните ръководители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Отбелязване на Световния ден за борба с тютюнопушенето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31 май,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Превенция на зависимостта от цигари и тютюневи изделия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събития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507CD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507CD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27C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Класните ръководители, медицин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ското лице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Отбелязване на Световния ден за борба със злоупотребата на наркотици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26 юни,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Превенция на зависимостта от наркотици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събития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507CD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507CD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27C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Класните ръководители, медицин</w:t>
            </w:r>
          </w:p>
          <w:p w:rsidR="00A6440E" w:rsidRPr="00A6440E" w:rsidRDefault="0017127C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</w:t>
            </w:r>
            <w:r w:rsidR="00A6440E" w:rsidRPr="00A6440E">
              <w:rPr>
                <w:rFonts w:ascii="Times New Roman" w:eastAsia="Times New Roman" w:hAnsi="Times New Roman" w:cs="Times New Roman"/>
              </w:rPr>
              <w:t xml:space="preserve"> лице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здравни беседи по различни теми на учениците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Повишаване на здравната култура на учениците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здравни беседи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7465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7465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Класните ръководители, медицинското лице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демонстрации за оказване на първа помощ при различни наранявания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Повишаване на здравната култура на учениците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демонстрации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75D6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75D6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Медицинското лице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беседи за здравословното хранене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Подобряване на хранителните навици и намаляване на учениците с наднормено тегло и затлъстяване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беседи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3D313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3D313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B85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Класните ръководители, медицин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ското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лице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502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440E" w:rsidRPr="00A6440E" w:rsidRDefault="00A6440E" w:rsidP="00A6440E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B3F9E">
              <w:rPr>
                <w:rFonts w:ascii="Times New Roman" w:eastAsia="Times New Roman" w:hAnsi="Times New Roman" w:cs="Times New Roman"/>
                <w:b/>
              </w:rPr>
              <w:lastRenderedPageBreak/>
              <w:t>Приоритетна област 5. 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7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5.1. Намаляване на броя на отсъствията по уважителни и неуважителни причини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Прилагане на модел за задължително предварително информиране на класния ръководите при отсъствие на ученик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Намаляване на отсъствията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1A27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отсъс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твия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47405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4059">
              <w:rPr>
                <w:rFonts w:ascii="Times New Roman" w:eastAsia="Times New Roman" w:hAnsi="Times New Roman" w:cs="Times New Roman"/>
              </w:rPr>
              <w:t>Не подлежи на планиране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Директорът, класните ръководители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Осъществяване на контрол на медицинските бележки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целия период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Намаляване на отсъствията по уважителни причини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отсъс</w:t>
            </w:r>
          </w:p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твия по уважи</w:t>
            </w:r>
          </w:p>
          <w:p w:rsidR="00B21529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телни причи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47405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4059">
              <w:rPr>
                <w:rFonts w:ascii="Times New Roman" w:eastAsia="Times New Roman" w:hAnsi="Times New Roman" w:cs="Times New Roman"/>
              </w:rPr>
              <w:t>Не подлежи на планиране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Медицинското лице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EE75A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Дейности на класните ръководители при отсъствие на ученик без предварително информиране на училището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целия период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Намаляване на отсъствията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E91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отсъс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твия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47405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4059">
              <w:rPr>
                <w:rFonts w:ascii="Times New Roman" w:eastAsia="Times New Roman" w:hAnsi="Times New Roman" w:cs="Times New Roman"/>
              </w:rPr>
              <w:t>Не подлежи на планиране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095B85" w:rsidRDefault="00095B85" w:rsidP="00095B85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Класните ръководители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5.2. Дейности по Механизма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7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Работни срещи на екипа за обхват за района на училището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Извеждане на приоритетите и предизвикателствата пред екипа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работни срещи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B64C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B64C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5B85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095B85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рът, предста</w:t>
            </w:r>
          </w:p>
          <w:p w:rsidR="00095B85" w:rsidRDefault="00A6440E" w:rsidP="00095B85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вителят </w:t>
            </w:r>
          </w:p>
          <w:p w:rsidR="00A6440E" w:rsidRPr="00A6440E" w:rsidRDefault="00A6440E" w:rsidP="00095B85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 екипа за обход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7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Извършване на обходи на ученици в риск от отпадане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Предотвратяване на отпадането на ученици в риск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обходи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47405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412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47405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059">
              <w:rPr>
                <w:rFonts w:ascii="Times New Roman" w:eastAsia="Times New Roman" w:hAnsi="Times New Roman" w:cs="Times New Roman"/>
              </w:rPr>
              <w:t>Не подлежи на планиране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Представителят на училището в екипа за обход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7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Мотивиране, консултиране и подпомагане чрез дейности за приобщаване на учениците с проблемна посещаемост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Предотвратяване на отпадането на ученици в риск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E91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осъществени дей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7057B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подлежи на планиране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720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Default="00A6440E" w:rsidP="00591720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рът, </w:t>
            </w:r>
          </w:p>
          <w:p w:rsidR="00591720" w:rsidRPr="00591720" w:rsidRDefault="00591720" w:rsidP="00591720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координатор за ПЛР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7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Предоставяне на финансово или друго материално подпомагане на ученици от социално слаби семейства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Предотвратяване на отпадането на ученици в риск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5E91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подпо</w:t>
            </w:r>
          </w:p>
          <w:p w:rsidR="00E65E91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могнати учени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ци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2404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2404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1720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Default="00A6440E" w:rsidP="00591720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рът, </w:t>
            </w:r>
          </w:p>
          <w:p w:rsidR="00591720" w:rsidRPr="00591720" w:rsidRDefault="00591720" w:rsidP="00591720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91720">
              <w:rPr>
                <w:rFonts w:ascii="Times New Roman" w:eastAsia="Times New Roman" w:hAnsi="Times New Roman" w:cs="Times New Roman"/>
              </w:rPr>
              <w:t>координатор за ПЛР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</w:rPr>
            </w:pPr>
            <w:r w:rsidRPr="00A6440E">
              <w:rPr>
                <w:rFonts w:ascii="Times New Roman" w:eastAsia="Times New Roman" w:hAnsi="Times New Roman" w:cs="Times New Roman"/>
                <w:b/>
              </w:rPr>
              <w:t>Приоритетна област 6. Предоставяне на равни възможности за обучение и/или възпитание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6.1. Съхраняване и развиване на културната идентичност на учениците от етническите малцинства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кампании, насочени към преодоляване на негативни нагласи, основани на етнически произход и културна идентичност и към недопускане на дискриминация, основана на раса, етнически произход или религиозна принадлежност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886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Преодоляване на дискриминацион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но поведение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5886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кампа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6953E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576444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573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рът, </w:t>
            </w:r>
            <w:r w:rsidR="00D41573" w:rsidRPr="00D41573">
              <w:rPr>
                <w:rFonts w:ascii="Times New Roman" w:eastAsia="Times New Roman" w:hAnsi="Times New Roman" w:cs="Times New Roman"/>
              </w:rPr>
              <w:t>координатор за ПЛР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Съвместни дейности (празници, екскурзии, екологични инициативи) с родителите, насочени към приемане на различията между хората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Стойност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юни,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Възпитание на толерантно отношение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8B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осъ</w:t>
            </w:r>
          </w:p>
          <w:p w:rsidR="00A6440E" w:rsidRPr="00A6440E" w:rsidRDefault="00A6440E" w:rsidP="00BD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ществени инициативи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6450D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6450D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573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рът, класните ръководители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6.2. Осъществяване на интеркултурно образование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Осигуряване на допълнително обучение по български език за учениците, за които българският език не е майчин и/или за ученици от етническите малцинства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37A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подлежи на плани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ране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Преодоляване на обучителни затруднения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8B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</w:t>
            </w:r>
          </w:p>
          <w:p w:rsidR="00BD4B8B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цент на уче</w:t>
            </w:r>
          </w:p>
          <w:p w:rsidR="00BD4B8B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ниците със затруд</w:t>
            </w:r>
          </w:p>
          <w:p w:rsidR="00BD4B8B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нения, за които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българ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ският език не е майчин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0E51D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0E51D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51D0">
              <w:rPr>
                <w:rFonts w:ascii="Times New Roman" w:eastAsia="Times New Roman" w:hAnsi="Times New Roman" w:cs="Times New Roman"/>
              </w:rPr>
              <w:t>Не подлежи на планиране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3C1" w:rsidRDefault="00A6440E" w:rsidP="003C13C1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Директорът, учители</w:t>
            </w:r>
          </w:p>
          <w:p w:rsidR="003C13C1" w:rsidRDefault="00A6440E" w:rsidP="003C13C1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те в начален етап и учители</w:t>
            </w:r>
          </w:p>
          <w:p w:rsidR="00A6440E" w:rsidRPr="00A6440E" w:rsidRDefault="00A6440E" w:rsidP="003C13C1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те по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БЕЛ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Провеждане на открити уроци, свързани с традициите и обичаите на празниците на различни етнически общности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януари,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Формиране на интеркултурни умения и отношение на толерантност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уроци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0427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0427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D42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рът, класните ръководители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40E">
              <w:rPr>
                <w:rFonts w:ascii="Times New Roman" w:eastAsia="Times New Roman" w:hAnsi="Times New Roman" w:cs="Times New Roman"/>
                <w:b/>
                <w:bCs/>
              </w:rPr>
              <w:t>Приоритетна област 7. Приобщаване на деца и ученици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7.1. Индивидуализация на осъществяваното образование в съответствие с образователното равнище и потребностите на учениците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lang w:val="ru-RU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Включване на педагогическите специалисти в обучения, насочени към прилагане на методи за индивидуализация на осъществяваното обучение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85242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7 000 лв.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 и по НП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целия период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Повишаване на уменията за осъществяване на обучение в съответствие с индивидуалните потребности и възможности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8B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</w:t>
            </w:r>
          </w:p>
          <w:p w:rsidR="00BD4B8B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цент обу</w:t>
            </w:r>
          </w:p>
          <w:p w:rsidR="00BD4B8B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чени педаго</w:t>
            </w:r>
          </w:p>
          <w:p w:rsidR="00BD4B8B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гически специ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алисти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842" w:rsidRDefault="001B084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1B0842" w:rsidRPr="00A6440E" w:rsidRDefault="001B084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0842" w:rsidRPr="00A6440E" w:rsidRDefault="001B084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D42" w:rsidRDefault="001B0842" w:rsidP="001B0842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1B0842" w:rsidP="001B0842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рът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Осъществяване на вътрешноинституционални квалификации за методи за индивидуализация на обучението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май, 202</w:t>
            </w:r>
            <w:r w:rsidR="00EF6989">
              <w:rPr>
                <w:rFonts w:ascii="Times New Roman" w:eastAsia="Times New Roman" w:hAnsi="Times New Roman" w:cs="Times New Roman"/>
              </w:rPr>
              <w:t>4</w:t>
            </w:r>
            <w:r w:rsidRPr="00A6440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Повишаване на уменията за осъществяване на обучение в съответствие с индивидуалните потребности и възможности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C50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квали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фикации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52FAC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52FAC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D42" w:rsidRDefault="00DE1F98" w:rsidP="00DE1F98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DE1F98" w:rsidP="00DE1F98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рът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Изграждане на подкрепяща среда и подобряване на достъпността на архитектурна среда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10F5D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Създаване на условия за осъществяване на обучение в съответствие с индивидуалните потребности и възможности</w:t>
            </w:r>
          </w:p>
          <w:p w:rsidR="007052D5" w:rsidRPr="00A6440E" w:rsidRDefault="007052D5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Брой съоръжения 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10F5D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10F5D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D42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7.2. Своевременно установяване на обучителни затруднения и адекватна интервенция на педагогическите специалисти за преодоляването им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Анализ на входните равнища и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установяване на учениците, нуждаещи се от консултации и допълнително обучение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 xml:space="preserve">Не се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М. октомври,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 xml:space="preserve">Установяване на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учениците, нуждаеща се от обща подкрепа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 xml:space="preserve">Брой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анализи на училищно равнище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10F5D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10F5D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Директор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ът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Включване на учениците в консултации за преодоляване на обучителни затруднения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Включване на учениците с образователни дефицити в дейности за преодоляване на обучителни затруднения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на включени ученици с образователни затруднения в дейности за обща подкрепа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D642A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D642A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D42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рът, учителите по учебни предмети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Проследяване на образователните резултати и включване на учениците със слаби срочни/годишни оценки или три последователни оценки слаб (2) в допълнително обучени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8325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Включване на учениците с образователни дефицити в дейности за преодоляване на обучителни затруднения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1FCA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на включе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 ученици с образователни затруднения в дейности за обща подкрепа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8325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8325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252">
              <w:rPr>
                <w:rFonts w:ascii="Times New Roman" w:eastAsia="Times New Roman" w:hAnsi="Times New Roman" w:cs="Times New Roman"/>
              </w:rPr>
              <w:t>Не подлежи на планиране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D42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рът, учителите по учебни предмети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Изготвяне на оценка на индивидуалните потребности за предоставяне на допълнителна подкрепа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Установяване на потребностите на ученици от допълнителна подкрепа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7D7F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Процент от учениците, за които е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постъпило заявле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ние от родител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0292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02929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Координаторът по чл. 7 от Наредбата за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приобщаващото образование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Изготвяне на план и осигуряване на допълнителна подкрепа за учениците, за които е изготвена оценка от ЕПЛР с предложение за подкрепа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75782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75782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Преодоляване на установените дефицити на учениците със специални образователни потребности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E95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от ученици</w:t>
            </w:r>
          </w:p>
          <w:p w:rsidR="00153E95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те, за които е изготве</w:t>
            </w:r>
          </w:p>
          <w:p w:rsidR="00153E95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на положителна оценка за подкрепа за личност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но развитие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7578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7578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Директорът, координаторът по чл. 7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Диагностика на комуникативните нарушения и терапевтични дейности при логопедични нарушения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Терапевтична дейност при установени индикации за комуникативни нарушения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3E95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включе</w:t>
            </w:r>
          </w:p>
          <w:p w:rsidR="00153E95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 ученици с логопе</w:t>
            </w:r>
          </w:p>
          <w:p w:rsidR="00153E95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дични</w:t>
            </w:r>
            <w:r w:rsidR="00153E95">
              <w:rPr>
                <w:rFonts w:ascii="Times New Roman" w:eastAsia="Times New Roman" w:hAnsi="Times New Roman" w:cs="Times New Roman"/>
              </w:rPr>
              <w:t xml:space="preserve"> </w:t>
            </w:r>
            <w:r w:rsidRPr="00A6440E">
              <w:rPr>
                <w:rFonts w:ascii="Times New Roman" w:eastAsia="Times New Roman" w:hAnsi="Times New Roman" w:cs="Times New Roman"/>
              </w:rPr>
              <w:t>пробле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8219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8219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D42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Логопе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дът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7.3. Развитие на потенциала за личностно развитие на всеки ученик, както и успешна реализация и социализация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Стимулиране на личностни изяви на ученици чрез включването им в групи за занимания по интереси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606FC1" w:rsidRDefault="00606FC1" w:rsidP="00AF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lang w:val="en-US"/>
              </w:rPr>
            </w:pPr>
            <w:r w:rsidRPr="00AF7A53">
              <w:rPr>
                <w:rFonts w:ascii="Times New Roman" w:eastAsia="Times New Roman" w:hAnsi="Times New Roman" w:cs="Times New Roman"/>
              </w:rPr>
              <w:t>8</w:t>
            </w:r>
            <w:r w:rsidR="00AF7A53" w:rsidRPr="00AF7A53">
              <w:rPr>
                <w:rFonts w:ascii="Times New Roman" w:eastAsia="Times New Roman" w:hAnsi="Times New Roman" w:cs="Times New Roman"/>
              </w:rPr>
              <w:t> </w:t>
            </w:r>
            <w:r w:rsidRPr="00AF7A53">
              <w:rPr>
                <w:rFonts w:ascii="Times New Roman" w:eastAsia="Times New Roman" w:hAnsi="Times New Roman" w:cs="Times New Roman"/>
              </w:rPr>
              <w:t>55</w:t>
            </w:r>
            <w:r w:rsidR="00AF7A53" w:rsidRPr="00AF7A53">
              <w:rPr>
                <w:rFonts w:ascii="Times New Roman" w:eastAsia="Times New Roman" w:hAnsi="Times New Roman" w:cs="Times New Roman"/>
              </w:rPr>
              <w:t>6 лв.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Развитие на личностните, социалните и творческите умения на учениците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от учениците в училището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606FC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606FC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A07" w:rsidRDefault="00A6440E" w:rsidP="00D7119C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D7119C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рът, ръководителите на клубове по интереси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Участие в събития на общинско, регионално и национално ниво за изява на творчески умения и способностите в областта на науките, технологиите, изкуствата, спорта, глобалното, гражданското, здравното и интеркултурното образование, образованието за устойчиво развитие и лидерство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52F33" w:rsidP="00A64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2F33">
              <w:rPr>
                <w:rFonts w:ascii="Times New Roman" w:eastAsia="Times New Roman" w:hAnsi="Times New Roman" w:cs="Times New Roman"/>
              </w:rPr>
              <w:t>21 639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Възможност за изява на учениците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събития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F52F33" w:rsidRDefault="00F52F3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52F3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F52F33" w:rsidRDefault="00F52F3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F3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A07" w:rsidRDefault="00A6440E" w:rsidP="00F36FFC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136A07" w:rsidRDefault="00A6440E" w:rsidP="00F36FFC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рът, учители</w:t>
            </w:r>
          </w:p>
          <w:p w:rsidR="00A6440E" w:rsidRPr="00A6440E" w:rsidRDefault="00A6440E" w:rsidP="00F36FFC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те по учебни предмети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2B288C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2B288C">
              <w:rPr>
                <w:rFonts w:ascii="Times New Roman" w:eastAsia="Times New Roman" w:hAnsi="Times New Roman" w:cs="Times New Roman"/>
              </w:rPr>
              <w:t>Осигуряване на ресурсно подпомагане на учениците със специални образователни потребности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5BB8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подлежи на планира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Подкрепа на учениците със специални образователни потребности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068C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от ученици</w:t>
            </w:r>
          </w:p>
          <w:p w:rsidR="0095068C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те, за които ЕПЛР е препоръ</w:t>
            </w:r>
          </w:p>
          <w:p w:rsidR="0095068C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чал ресурсно подпома</w:t>
            </w:r>
          </w:p>
          <w:p w:rsid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гане</w:t>
            </w:r>
          </w:p>
          <w:p w:rsidR="00F36FFC" w:rsidRPr="00A6440E" w:rsidRDefault="00F36FFC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B288C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B288C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A07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рът, ресурсните учители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Дейности за кариерно консултиране на учениците с акцент към завършващите степен на образование или етап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9E4D3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Реализация на учениците в съответствие с интересите и възможностите им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962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на ученици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те, завършващи степен или етап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58696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58696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A07" w:rsidRDefault="009E4D38" w:rsidP="009E4D38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9E4D38" w:rsidP="009E4D38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рът</w:t>
            </w:r>
            <w:r w:rsidR="00220703">
              <w:rPr>
                <w:rFonts w:ascii="Times New Roman" w:eastAsia="Times New Roman" w:hAnsi="Times New Roman" w:cs="Times New Roman"/>
              </w:rPr>
              <w:t>, класни ръководители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7.4. Приобщаване на ученици с поведенчески отклонения и разстройства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вътрешноинституционална квалификация за превенция на насилието и за преодоляване на проблемното поведение на учениците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1526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5260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Повишаване на уменията на учителите за работа с ученици с поведенчески проблеми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проведени квалификации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215260" w:rsidRDefault="0021526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215260" w:rsidRDefault="0021526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348F8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Осъществяване на дейности за превенция на агресията и мотивация за преодоляване на проблемното поведение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Преодоляване на агресията и проблемното поведение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7F58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осъщест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вени дейности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3E7F58" w:rsidRDefault="003E7F5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3E7F58" w:rsidRDefault="003E7F58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348F8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4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Включване на учениците с проблемно поведение в спортни клубове и клубове по интереси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F9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подлежи на планира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цялата учебна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Преодоляване на агресията и проблемното поведение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E2C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включени ученици с проблемно поведе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471722" w:rsidRDefault="0047172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471722" w:rsidRDefault="0047172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348F8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  <w:r w:rsidR="00A6440E" w:rsidRPr="00A6440E">
              <w:rPr>
                <w:rFonts w:ascii="Times New Roman" w:eastAsia="Times New Roman" w:hAnsi="Times New Roman" w:cs="Times New Roman"/>
              </w:rPr>
              <w:t>, ръководителите на клубове по интереси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</w:rPr>
            </w:pPr>
            <w:r w:rsidRPr="00A6440E">
              <w:rPr>
                <w:rFonts w:ascii="Times New Roman" w:eastAsia="Times New Roman" w:hAnsi="Times New Roman" w:cs="Times New Roman"/>
                <w:b/>
              </w:rPr>
              <w:t>Приоритетна област 8. Противодействие на тормоза и насилието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8.1. Прилагане на Механизма за противодействие на тормоза и насилието в институциите в системата на предучилищното и училищното образование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Запознаване на педагогическите специалисти и останалите служители с Механизма за противодействие на тормоза и насилието в институциите в системата на предучилищното и училищното образование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  <w:r w:rsidR="009C52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Запознаване с дейностите за превенция на тормоза и насилието и интервенция при установяване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127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служите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ли в училището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715127" w:rsidRDefault="0071512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715127" w:rsidRDefault="0071512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A07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</w:t>
            </w:r>
          </w:p>
          <w:p w:rsidR="00E741D4" w:rsidRDefault="00E741D4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член на Координацион</w:t>
            </w:r>
          </w:p>
          <w:p w:rsidR="00E741D4" w:rsidRPr="00E741D4" w:rsidRDefault="00E741D4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ния съвет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Актуализиране на училищните политики в съответствие за противодействие на тормоза и насилието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Създаване на среда, недопускаща прояви на насилие и тормоз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актуализации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385D7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385D7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A07" w:rsidRDefault="00385D73" w:rsidP="00385D73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385D73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385D73" w:rsidRPr="00385D73" w:rsidRDefault="00385D73" w:rsidP="00385D73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85D73">
              <w:rPr>
                <w:rFonts w:ascii="Times New Roman" w:eastAsia="Times New Roman" w:hAnsi="Times New Roman" w:cs="Times New Roman"/>
              </w:rPr>
              <w:t>рът</w:t>
            </w:r>
          </w:p>
          <w:p w:rsidR="00385D73" w:rsidRPr="00385D73" w:rsidRDefault="00385D73" w:rsidP="00385D73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385D73">
              <w:rPr>
                <w:rFonts w:ascii="Times New Roman" w:eastAsia="Times New Roman" w:hAnsi="Times New Roman" w:cs="Times New Roman"/>
              </w:rPr>
              <w:t>и член на Координацион</w:t>
            </w:r>
          </w:p>
          <w:p w:rsidR="00A6440E" w:rsidRPr="00A6440E" w:rsidRDefault="00385D73" w:rsidP="00385D73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385D73">
              <w:rPr>
                <w:rFonts w:ascii="Times New Roman" w:eastAsia="Times New Roman" w:hAnsi="Times New Roman" w:cs="Times New Roman"/>
              </w:rPr>
              <w:t>ния съвет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Създаване на Координационен съвет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Определяне на служители, осъществяващи превенция на тормоза и насилието и интервенция в случаи на проявяването им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заповеди за определяне на състава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65D4A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F65D4A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A07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136A07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 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Извършване на „оценка на ситуацията“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Създаване на среда, недопускаща прояви на насилие и тормоз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оценки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06F1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06F1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6F17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Председателят на координацион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ния съвет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Анализ на резултатите от Координационния съвет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Създаване на среда, недопускаща прояви на насилие и тормоз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Изготвен анализ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06F1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06F1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Председателят на координационния съвет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Актуализиране на едногодишния план от Координационния съвет на базата на резултатите от „оценката на ситуацията”, съдържащ дейности за превенция и интервенция</w:t>
            </w:r>
          </w:p>
          <w:p w:rsidR="00A6440E" w:rsidRPr="00A6440E" w:rsidRDefault="00A6440E" w:rsidP="00A6440E">
            <w:pPr>
              <w:numPr>
                <w:ilvl w:val="0"/>
                <w:numId w:val="21"/>
              </w:numPr>
              <w:spacing w:after="0" w:line="240" w:lineRule="auto"/>
              <w:ind w:left="179" w:right="15" w:hanging="179"/>
              <w:contextualSpacing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Планиране на конкретни дейности по превенция на ниво клас</w:t>
            </w:r>
          </w:p>
          <w:p w:rsidR="00A6440E" w:rsidRPr="00A6440E" w:rsidRDefault="00A6440E" w:rsidP="00A6440E">
            <w:pPr>
              <w:numPr>
                <w:ilvl w:val="0"/>
                <w:numId w:val="21"/>
              </w:numPr>
              <w:spacing w:after="0" w:line="240" w:lineRule="auto"/>
              <w:ind w:left="179" w:right="15" w:hanging="179"/>
              <w:contextualSpacing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Осигуряване на участие на децата в подготовката, организирането и реализирането на дейностите по превенция</w:t>
            </w:r>
          </w:p>
          <w:p w:rsidR="00A6440E" w:rsidRPr="00A6440E" w:rsidRDefault="00A6440E" w:rsidP="00A6440E">
            <w:pPr>
              <w:numPr>
                <w:ilvl w:val="0"/>
                <w:numId w:val="21"/>
              </w:numPr>
              <w:spacing w:after="0" w:line="240" w:lineRule="auto"/>
              <w:ind w:left="179" w:right="15" w:hanging="179"/>
              <w:contextualSpacing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Планиране на конкретни дейности за реализиране на партньорство с родители</w:t>
            </w:r>
          </w:p>
          <w:p w:rsidR="00A6440E" w:rsidRPr="00A6440E" w:rsidRDefault="00A6440E" w:rsidP="00A6440E">
            <w:pPr>
              <w:numPr>
                <w:ilvl w:val="0"/>
                <w:numId w:val="21"/>
              </w:numPr>
              <w:spacing w:after="0" w:line="240" w:lineRule="auto"/>
              <w:ind w:left="179" w:right="15" w:hanging="179"/>
              <w:contextualSpacing/>
              <w:rPr>
                <w:rFonts w:ascii="Calibri" w:eastAsia="Times New Roman" w:hAnsi="Calibri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Актуализиране на процедури за действие при инциденти, работа </w:t>
            </w:r>
            <w:r w:rsidRPr="00A6440E">
              <w:rPr>
                <w:rFonts w:ascii="Calibri" w:eastAsia="Times New Roman" w:hAnsi="Calibri" w:cs="Times New Roman"/>
              </w:rPr>
              <w:t>по случай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Създаване на среда, недопускаща прояви на насилие и тормоз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Изготвен план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06F1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06F17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Председателят на координационния съвет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Актуализиране на Етичен кодекс на институцията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Създаване на среда, недопускаща прояви на насилие и тормоз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Актуализиран Етичен кодекс при необходимост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887CE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Не подлежи на планиране 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Председателят на координационния съвет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Актуализиране на правила в Правилника за дейността на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училището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Създаване на среда, недопускаща прояви на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насилие и тормоз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1152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Актуали</w:t>
            </w:r>
          </w:p>
          <w:p w:rsidR="00051152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зиран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Правил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ник при необходимост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05115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подлеж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 xml:space="preserve">и на планиране 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A07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Директо</w:t>
            </w:r>
          </w:p>
          <w:p w:rsidR="008266E9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рът,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председателят на координацион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ния съвет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Въвеждане на Дневник за случаи на насилие и тормоз за съответната учебна година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Създаване на среда, недопускаща прояви на насилие и тормоз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Изготвен дневник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6460C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6460C0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66E9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Председателят на координацион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ния съвет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Изготвяне на годишен доклад от Координационния съвет и препоръки за създаване на по-сигурна образователна среда до ръководството на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Създаване на среда, недопускаща прояви на насилие и тормоз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Изготвен годишен доклад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905C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905C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5A57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Председателят на координацион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ния съвет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Споделяне на успешните училищни политики за превенция и намаляване на агресията и тормоза и недопускане на дискриминация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7A6CEF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CEF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май,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Популяризиране на дейности за превенция на тормоза и насилието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събития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905C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2905C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0171" w:rsidRPr="00620171" w:rsidRDefault="00720168" w:rsidP="00620171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  <w:r w:rsidR="00620171">
              <w:rPr>
                <w:rFonts w:ascii="Times New Roman" w:eastAsia="Times New Roman" w:hAnsi="Times New Roman" w:cs="Times New Roman"/>
              </w:rPr>
              <w:t xml:space="preserve"> и </w:t>
            </w:r>
            <w:r w:rsidR="00620171" w:rsidRPr="00620171">
              <w:rPr>
                <w:rFonts w:ascii="Times New Roman" w:eastAsia="Times New Roman" w:hAnsi="Times New Roman" w:cs="Times New Roman"/>
              </w:rPr>
              <w:t>член на Координацион</w:t>
            </w:r>
          </w:p>
          <w:p w:rsidR="00A6440E" w:rsidRPr="00A6440E" w:rsidRDefault="00620171" w:rsidP="00620171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620171">
              <w:rPr>
                <w:rFonts w:ascii="Times New Roman" w:eastAsia="Times New Roman" w:hAnsi="Times New Roman" w:cs="Times New Roman"/>
              </w:rPr>
              <w:t>ния съвет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38"/>
              <w:rPr>
                <w:rFonts w:ascii="Times New Roman" w:eastAsia="Times New Roman" w:hAnsi="Times New Roman" w:cs="Times New Roman"/>
              </w:rPr>
            </w:pP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2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E25A57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color w:val="FF0000"/>
              </w:rPr>
            </w:pPr>
            <w:r w:rsidRPr="00FA4943">
              <w:rPr>
                <w:rFonts w:ascii="Times New Roman" w:eastAsia="Calibri" w:hAnsi="Times New Roman" w:cs="Times New Roman"/>
                <w:sz w:val="24"/>
              </w:rPr>
              <w:t>Модернизиране на системи за сигурност и контрол на достъпа в училището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E25A57" w:rsidRDefault="00FA494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4943">
              <w:rPr>
                <w:rFonts w:ascii="Times New Roman" w:eastAsia="Times New Roman" w:hAnsi="Times New Roman" w:cs="Times New Roman"/>
              </w:rPr>
              <w:t>3000 лв</w:t>
            </w:r>
            <w:r w:rsidR="007A6C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E25A57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4943">
              <w:rPr>
                <w:rFonts w:ascii="Times New Roman" w:eastAsia="Calibri" w:hAnsi="Times New Roman" w:cs="Times New Roman"/>
                <w:sz w:val="24"/>
              </w:rPr>
              <w:t>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E25A57" w:rsidRDefault="00FA4943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М. септември</w:t>
            </w:r>
            <w:r w:rsidR="00A6440E" w:rsidRPr="00FA4943">
              <w:rPr>
                <w:rFonts w:ascii="Times New Roman" w:eastAsia="Calibri" w:hAnsi="Times New Roman" w:cs="Times New Roman"/>
                <w:sz w:val="24"/>
              </w:rPr>
              <w:t>, 2025 г.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E25A57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4943">
              <w:rPr>
                <w:rFonts w:ascii="Times New Roman" w:eastAsia="Calibri" w:hAnsi="Times New Roman" w:cs="Times New Roman"/>
                <w:sz w:val="24"/>
              </w:rPr>
              <w:t>Повишаване на сигурността в училището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E25A57" w:rsidRDefault="00FA4943" w:rsidP="00FA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C4D81">
              <w:rPr>
                <w:rFonts w:ascii="Times New Roman" w:eastAsia="Calibri" w:hAnsi="Times New Roman" w:cs="Times New Roman"/>
                <w:sz w:val="24"/>
              </w:rPr>
              <w:t>Въведен контрол на достъп и видео-наблюдение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8C4D81" w:rsidRDefault="00A6440E" w:rsidP="00A6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4D8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8C4D81" w:rsidRDefault="00A6440E" w:rsidP="00A6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4D8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6A07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4D81">
              <w:rPr>
                <w:rFonts w:ascii="Times New Roman" w:eastAsia="Calibri" w:hAnsi="Times New Roman" w:cs="Times New Roman"/>
                <w:sz w:val="24"/>
              </w:rPr>
              <w:t>Дирек</w:t>
            </w:r>
          </w:p>
          <w:p w:rsidR="00A6440E" w:rsidRPr="008C4D81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4D81">
              <w:rPr>
                <w:rFonts w:ascii="Times New Roman" w:eastAsia="Calibri" w:hAnsi="Times New Roman" w:cs="Times New Roman"/>
                <w:sz w:val="24"/>
              </w:rPr>
              <w:t>тор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</w:rPr>
            </w:pPr>
            <w:r w:rsidRPr="00A6440E">
              <w:rPr>
                <w:rFonts w:ascii="Times New Roman" w:eastAsia="Times New Roman" w:hAnsi="Times New Roman" w:cs="Times New Roman"/>
                <w:b/>
              </w:rPr>
              <w:t>Приоритетна област 9. Превенция на риск от ранно отпадане от системата на предучилищното и училищното образование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89"/>
          <w:jc w:val="center"/>
        </w:trPr>
        <w:tc>
          <w:tcPr>
            <w:tcW w:w="161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6440E">
              <w:rPr>
                <w:rFonts w:ascii="Times New Roman" w:eastAsia="Times New Roman" w:hAnsi="Times New Roman" w:cs="Times New Roman"/>
                <w:i/>
                <w:iCs/>
              </w:rPr>
              <w:t>Оперативна цел 9.1. Целта, която си поставяме, е изграждане на подкрепяща училищна общност, която идентифицира и подпомага ученици, застрашени от отпадане от образователната система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Своевременно идентифициране на учениците в риск от отпадане по образователни причини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Подпомагане на учениците с образователни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затруднения, които биха довели до отпадането им от образователната система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C2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Брой проучва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62AC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162AC2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754F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класните ръководители,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учители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те по учебни предмети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Включване на учениците от начален и прогимназиален етап в риск от отпадане по образователни причини в групите за целодневна организация на учебния ден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F2F1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F11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септември,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Подобряване на образователните резултати на учениците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на учениците от начален и прогимназиален етап в риск от отпадане по образователни причини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F2F1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F2F1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754F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рът, класните ръководители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Провеждане на инициативи, насочени към намаляване на отсъствията по уважителни и неуважителни причини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A6154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154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Намаляване на отсъствията по уважителни и неуважителни причини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инициативи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36F9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C36F9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754F" w:rsidRDefault="00C36F96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C36F96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C36F96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C36F96">
              <w:rPr>
                <w:rFonts w:ascii="Times New Roman" w:eastAsia="Times New Roman" w:hAnsi="Times New Roman" w:cs="Times New Roman"/>
              </w:rPr>
              <w:t>рът, класните ръководители</w:t>
            </w:r>
            <w:r>
              <w:rPr>
                <w:rFonts w:ascii="Times New Roman" w:eastAsia="Times New Roman" w:hAnsi="Times New Roman" w:cs="Times New Roman"/>
              </w:rPr>
              <w:t>, учители по предмети, ръководители на групи в ЦОУД, ЗИ и ИД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Осъществяване на контрол на отразяване на отсъствията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Намаляване на отсъствията по уважителни и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неуважителни причини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 xml:space="preserve">Брой осъществени </w:t>
            </w: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A6154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37AB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A6154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754F" w:rsidRDefault="005B52EB" w:rsidP="002063E2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5B52EB" w:rsidP="002063E2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рът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2245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lastRenderedPageBreak/>
              <w:t>Проследяване на продължаването на образование след завършен етап или степен на образование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М. юли,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Недопускане на отпадането на ученици при завършване на етап или на основната степен на образование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125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Процент на учени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ците, завършващи етап или основна степен на образование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07674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07674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7AB" w:rsidRDefault="00A6440E" w:rsidP="006F3B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Админи</w:t>
            </w:r>
          </w:p>
          <w:p w:rsidR="003737AB" w:rsidRDefault="00A6440E" w:rsidP="006F3B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страторът на ИСРМ, пр</w:t>
            </w:r>
            <w:r w:rsidR="006F3B0E">
              <w:rPr>
                <w:rFonts w:ascii="Times New Roman" w:eastAsia="Times New Roman" w:hAnsi="Times New Roman" w:cs="Times New Roman"/>
              </w:rPr>
              <w:t>едста</w:t>
            </w:r>
          </w:p>
          <w:p w:rsidR="00A6440E" w:rsidRPr="00A6440E" w:rsidRDefault="006F3B0E" w:rsidP="006F3B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вителят в екипа за обхват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Осигуряване на финансиране за модернизиране и естетизиране на  физическата среда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815664" w:rsidP="0002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125">
              <w:rPr>
                <w:rFonts w:ascii="Times New Roman" w:eastAsia="Times New Roman" w:hAnsi="Times New Roman" w:cs="Times New Roman"/>
              </w:rPr>
              <w:t>1</w:t>
            </w:r>
            <w:r w:rsidR="00027B5C">
              <w:rPr>
                <w:rFonts w:ascii="Times New Roman" w:eastAsia="Times New Roman" w:hAnsi="Times New Roman" w:cs="Times New Roman"/>
              </w:rPr>
              <w:t>5</w:t>
            </w:r>
            <w:r w:rsidRPr="00996125">
              <w:rPr>
                <w:rFonts w:ascii="Times New Roman" w:eastAsia="Times New Roman" w:hAnsi="Times New Roman" w:cs="Times New Roman"/>
              </w:rPr>
              <w:t> 000 лв.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Подобряване на отношението на учениците към училището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Лева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7F3FE1" w:rsidRDefault="007F3FE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F3FE1">
              <w:rPr>
                <w:rFonts w:ascii="Times New Roman" w:eastAsia="Times New Roman" w:hAnsi="Times New Roman" w:cs="Times New Roman"/>
              </w:rPr>
              <w:t>16000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7F3FE1" w:rsidRDefault="007F3FE1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F3FE1">
              <w:rPr>
                <w:rFonts w:ascii="Times New Roman" w:eastAsia="Times New Roman" w:hAnsi="Times New Roman" w:cs="Times New Roman"/>
              </w:rPr>
              <w:t>16000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7AB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Включване на родителите на ученици в риск от отпадане в училищни инициативи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8574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746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 и проекти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Промяна на отношението към училището на родителите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осъществени дейности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8574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B85746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7AB" w:rsidRDefault="00A6440E" w:rsidP="00B85746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B85746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рът, </w:t>
            </w:r>
            <w:r w:rsidR="00B85746">
              <w:rPr>
                <w:rFonts w:ascii="Times New Roman" w:eastAsia="Times New Roman" w:hAnsi="Times New Roman" w:cs="Times New Roman"/>
              </w:rPr>
              <w:t>класни ръководители, психолог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Осигуряване на материално подпомагане на семействата на социално слаби ученици в риск от отпадане поради бедност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567AF5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AF5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56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 xml:space="preserve">От бюджета на училището, дарения и </w:t>
            </w:r>
            <w:r w:rsidR="00567AF5">
              <w:rPr>
                <w:rFonts w:ascii="Times New Roman" w:eastAsia="Times New Roman" w:hAnsi="Times New Roman" w:cs="Times New Roman"/>
              </w:rPr>
              <w:t>столово хранене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Предотвратяване на отпадането на ученици по финансови причини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Лева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567AF5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567AF5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7AB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6440E" w:rsidP="00A6440E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рът</w:t>
            </w:r>
          </w:p>
        </w:tc>
      </w:tr>
      <w:tr w:rsidR="00A6440E" w:rsidRPr="00A6440E" w:rsidTr="00C21634">
        <w:tblPrEx>
          <w:tblCellMar>
            <w:top w:w="28" w:type="dxa"/>
            <w:left w:w="106" w:type="dxa"/>
            <w:right w:w="115" w:type="dxa"/>
          </w:tblCellMar>
        </w:tblPrEx>
        <w:trPr>
          <w:trHeight w:val="391"/>
          <w:jc w:val="center"/>
        </w:trPr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Сътрудничество с обществения съвет, училищното настоятелство, институции, неправителствени организации и фирми партньори в инициативи за превенция на отпадането от образователната система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A578C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78C">
              <w:rPr>
                <w:rFonts w:ascii="Times New Roman" w:eastAsia="Times New Roman" w:hAnsi="Times New Roman" w:cs="Times New Roman"/>
              </w:rPr>
              <w:t>Не се изисква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От бюджета на училището, по НП, проекти и дарения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През учебната година, ежегодно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Привличане на</w:t>
            </w:r>
            <w:r w:rsidR="00AA578C">
              <w:rPr>
                <w:rFonts w:ascii="Times New Roman" w:eastAsia="Times New Roman" w:hAnsi="Times New Roman" w:cs="Times New Roman"/>
              </w:rPr>
              <w:t xml:space="preserve"> партньори</w:t>
            </w:r>
            <w:r w:rsidRPr="00A644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78C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Брой осъщест</w:t>
            </w:r>
          </w:p>
          <w:p w:rsidR="00A6440E" w:rsidRPr="00A6440E" w:rsidRDefault="00A6440E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40E">
              <w:rPr>
                <w:rFonts w:ascii="Times New Roman" w:eastAsia="Times New Roman" w:hAnsi="Times New Roman" w:cs="Times New Roman"/>
              </w:rPr>
              <w:t>вени инициативи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A578C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40E" w:rsidRPr="00A6440E" w:rsidRDefault="00AA578C" w:rsidP="00A6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7AB" w:rsidRDefault="00AA578C" w:rsidP="00AA578C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Директо</w:t>
            </w:r>
          </w:p>
          <w:p w:rsidR="00A6440E" w:rsidRPr="00A6440E" w:rsidRDefault="00AA578C" w:rsidP="00AA578C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рът</w:t>
            </w:r>
          </w:p>
        </w:tc>
      </w:tr>
    </w:tbl>
    <w:p w:rsidR="00A6440E" w:rsidRPr="00A6440E" w:rsidRDefault="00A6440E" w:rsidP="00A644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40E" w:rsidRPr="00A6440E" w:rsidRDefault="00A6440E" w:rsidP="00A644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0EB" w:rsidRPr="005020EB" w:rsidRDefault="00A6440E" w:rsidP="005020EB">
      <w:pPr>
        <w:spacing w:before="120"/>
        <w:jc w:val="both"/>
        <w:rPr>
          <w:rFonts w:ascii="Times New Roman" w:eastAsia="Calibri" w:hAnsi="Times New Roman" w:cs="Times New Roman"/>
          <w:b/>
          <w:bCs/>
        </w:rPr>
      </w:pPr>
      <w:r w:rsidRPr="00A6440E">
        <w:rPr>
          <w:rFonts w:ascii="Times New Roman" w:eastAsia="Times New Roman" w:hAnsi="Times New Roman" w:cs="Times New Roman"/>
          <w:kern w:val="18"/>
        </w:rPr>
        <w:lastRenderedPageBreak/>
        <w:t xml:space="preserve">Планът за изпълнение и финансиране на дейностите за </w:t>
      </w:r>
      <w:r w:rsidRPr="00A6440E">
        <w:rPr>
          <w:rFonts w:ascii="Times New Roman" w:eastAsia="Calibri" w:hAnsi="Times New Roman" w:cs="Times New Roman"/>
        </w:rPr>
        <w:t>учебната 20</w:t>
      </w:r>
      <w:r w:rsidR="00AA7A77">
        <w:rPr>
          <w:rFonts w:ascii="Times New Roman" w:eastAsia="Calibri" w:hAnsi="Times New Roman" w:cs="Times New Roman"/>
        </w:rPr>
        <w:t>23</w:t>
      </w:r>
      <w:r w:rsidRPr="00A6440E">
        <w:rPr>
          <w:rFonts w:ascii="Times New Roman" w:eastAsia="Calibri" w:hAnsi="Times New Roman" w:cs="Times New Roman"/>
        </w:rPr>
        <w:t>/20</w:t>
      </w:r>
      <w:r w:rsidR="00AA7A77">
        <w:rPr>
          <w:rFonts w:ascii="Times New Roman" w:eastAsia="Calibri" w:hAnsi="Times New Roman" w:cs="Times New Roman"/>
        </w:rPr>
        <w:t>24</w:t>
      </w:r>
      <w:r w:rsidRPr="00A6440E">
        <w:rPr>
          <w:rFonts w:ascii="Times New Roman" w:eastAsia="Calibri" w:hAnsi="Times New Roman" w:cs="Times New Roman"/>
        </w:rPr>
        <w:t xml:space="preserve">година, изготвен в съответствие със стратегическите и оперативни цели, определени със Стратегията за развитие на </w:t>
      </w:r>
      <w:r w:rsidR="00AA7A77" w:rsidRPr="00AA7A77">
        <w:rPr>
          <w:rFonts w:ascii="Times New Roman" w:eastAsia="Calibri" w:hAnsi="Times New Roman" w:cs="Times New Roman"/>
          <w:b/>
        </w:rPr>
        <w:t>72 ОУ „Христо Ботев“</w:t>
      </w:r>
      <w:r w:rsidR="00AA7A77" w:rsidRPr="00AA7A77">
        <w:rPr>
          <w:rFonts w:ascii="Times New Roman" w:eastAsia="Calibri" w:hAnsi="Times New Roman" w:cs="Times New Roman"/>
          <w:i/>
        </w:rPr>
        <w:t xml:space="preserve"> </w:t>
      </w:r>
      <w:r w:rsidRPr="00A6440E">
        <w:rPr>
          <w:rFonts w:ascii="Times New Roman" w:eastAsia="Calibri" w:hAnsi="Times New Roman" w:cs="Times New Roman"/>
        </w:rPr>
        <w:t xml:space="preserve"> за периода от 20</w:t>
      </w:r>
      <w:r w:rsidR="00C80422">
        <w:rPr>
          <w:rFonts w:ascii="Times New Roman" w:eastAsia="Calibri" w:hAnsi="Times New Roman" w:cs="Times New Roman"/>
        </w:rPr>
        <w:t>23</w:t>
      </w:r>
      <w:r w:rsidRPr="00A6440E">
        <w:rPr>
          <w:rFonts w:ascii="Times New Roman" w:eastAsia="Calibri" w:hAnsi="Times New Roman" w:cs="Times New Roman"/>
        </w:rPr>
        <w:t xml:space="preserve"> до 20</w:t>
      </w:r>
      <w:r w:rsidR="00C80422">
        <w:rPr>
          <w:rFonts w:ascii="Times New Roman" w:eastAsia="Calibri" w:hAnsi="Times New Roman" w:cs="Times New Roman"/>
        </w:rPr>
        <w:t>24</w:t>
      </w:r>
      <w:r w:rsidRPr="00A6440E">
        <w:rPr>
          <w:rFonts w:ascii="Times New Roman" w:eastAsia="Calibri" w:hAnsi="Times New Roman" w:cs="Times New Roman"/>
        </w:rPr>
        <w:t xml:space="preserve"> година, е приет с Решение </w:t>
      </w:r>
      <w:r w:rsidR="005020EB">
        <w:rPr>
          <w:rFonts w:ascii="Times New Roman" w:eastAsia="Calibri" w:hAnsi="Times New Roman" w:cs="Times New Roman"/>
        </w:rPr>
        <w:t>на ПС</w:t>
      </w:r>
      <w:r w:rsidRPr="00A6440E">
        <w:rPr>
          <w:rFonts w:ascii="Times New Roman" w:eastAsia="Calibri" w:hAnsi="Times New Roman" w:cs="Times New Roman"/>
        </w:rPr>
        <w:t xml:space="preserve">, взето с Протокол </w:t>
      </w:r>
      <w:r w:rsidR="005020EB" w:rsidRPr="005020EB">
        <w:rPr>
          <w:rFonts w:ascii="Times New Roman" w:eastAsia="Calibri" w:hAnsi="Times New Roman" w:cs="Times New Roman"/>
          <w:b/>
          <w:bCs/>
        </w:rPr>
        <w:t>№ 9/12.09.2023 г.</w:t>
      </w:r>
    </w:p>
    <w:p w:rsidR="00A6440E" w:rsidRPr="00A6440E" w:rsidRDefault="00A6440E" w:rsidP="00A6440E">
      <w:pPr>
        <w:spacing w:before="120" w:after="120"/>
        <w:jc w:val="both"/>
        <w:rPr>
          <w:rFonts w:ascii="Times New Roman" w:eastAsia="Times New Roman" w:hAnsi="Times New Roman" w:cs="Times New Roman"/>
          <w:kern w:val="18"/>
        </w:rPr>
      </w:pPr>
      <w:r w:rsidRPr="00A6440E">
        <w:rPr>
          <w:rFonts w:ascii="Times New Roman" w:eastAsia="Calibri" w:hAnsi="Times New Roman" w:cs="Times New Roman"/>
          <w:bCs/>
        </w:rPr>
        <w:t xml:space="preserve"> </w:t>
      </w:r>
      <w:r w:rsidRPr="00A6440E">
        <w:rPr>
          <w:rFonts w:ascii="Times New Roman" w:eastAsia="Calibri" w:hAnsi="Times New Roman" w:cs="Times New Roman"/>
        </w:rPr>
        <w:t xml:space="preserve">от заседание на Педагогическия съвет и е утвърден със Заповед № </w:t>
      </w:r>
      <w:r w:rsidR="007318FF">
        <w:rPr>
          <w:rFonts w:ascii="Times New Roman" w:eastAsia="Calibri" w:hAnsi="Times New Roman" w:cs="Times New Roman"/>
          <w:bCs/>
          <w:lang w:val="en-US"/>
        </w:rPr>
        <w:t>464</w:t>
      </w:r>
      <w:r w:rsidRPr="00A6440E">
        <w:rPr>
          <w:rFonts w:ascii="Times New Roman" w:eastAsia="Calibri" w:hAnsi="Times New Roman" w:cs="Times New Roman"/>
          <w:bCs/>
          <w:lang w:val="ru-RU"/>
        </w:rPr>
        <w:t>/</w:t>
      </w:r>
      <w:r w:rsidR="007318FF">
        <w:rPr>
          <w:rFonts w:ascii="Times New Roman" w:eastAsia="Calibri" w:hAnsi="Times New Roman" w:cs="Times New Roman"/>
          <w:bCs/>
          <w:lang w:val="en-US"/>
        </w:rPr>
        <w:t>14.09.</w:t>
      </w:r>
      <w:r w:rsidRPr="00A6440E">
        <w:rPr>
          <w:rFonts w:ascii="Times New Roman" w:eastAsia="Calibri" w:hAnsi="Times New Roman" w:cs="Times New Roman"/>
          <w:bCs/>
        </w:rPr>
        <w:t>20</w:t>
      </w:r>
      <w:r w:rsidR="007318FF">
        <w:rPr>
          <w:rFonts w:ascii="Times New Roman" w:eastAsia="Calibri" w:hAnsi="Times New Roman" w:cs="Times New Roman"/>
          <w:bCs/>
          <w:lang w:val="en-US"/>
        </w:rPr>
        <w:t>23</w:t>
      </w:r>
      <w:bookmarkStart w:id="0" w:name="_GoBack"/>
      <w:bookmarkEnd w:id="0"/>
      <w:r w:rsidRPr="00A6440E">
        <w:rPr>
          <w:rFonts w:ascii="Times New Roman" w:eastAsia="Calibri" w:hAnsi="Times New Roman" w:cs="Times New Roman"/>
        </w:rPr>
        <w:t xml:space="preserve"> г. на директора.</w:t>
      </w:r>
    </w:p>
    <w:p w:rsidR="0059768E" w:rsidRDefault="0059768E"/>
    <w:sectPr w:rsidR="0059768E" w:rsidSect="00C55AE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517"/>
    <w:multiLevelType w:val="hybridMultilevel"/>
    <w:tmpl w:val="3782CB1A"/>
    <w:lvl w:ilvl="0" w:tplc="C48E2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D900316">
      <w:start w:val="1"/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65C30"/>
    <w:multiLevelType w:val="hybridMultilevel"/>
    <w:tmpl w:val="B18481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C4435E"/>
    <w:multiLevelType w:val="hybridMultilevel"/>
    <w:tmpl w:val="513CE5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E024A"/>
    <w:multiLevelType w:val="hybridMultilevel"/>
    <w:tmpl w:val="E90CFFE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FB56E0"/>
    <w:multiLevelType w:val="hybridMultilevel"/>
    <w:tmpl w:val="1E24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57133"/>
    <w:multiLevelType w:val="hybridMultilevel"/>
    <w:tmpl w:val="CE5AECA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163133"/>
    <w:multiLevelType w:val="hybridMultilevel"/>
    <w:tmpl w:val="7B828FC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BB65B3"/>
    <w:multiLevelType w:val="hybridMultilevel"/>
    <w:tmpl w:val="8C44846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157349"/>
    <w:multiLevelType w:val="multilevel"/>
    <w:tmpl w:val="0CF695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F625D8"/>
    <w:multiLevelType w:val="hybridMultilevel"/>
    <w:tmpl w:val="A0F417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927CE7"/>
    <w:multiLevelType w:val="hybridMultilevel"/>
    <w:tmpl w:val="21564B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5631BC"/>
    <w:multiLevelType w:val="hybridMultilevel"/>
    <w:tmpl w:val="A704D3D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C6136"/>
    <w:multiLevelType w:val="hybridMultilevel"/>
    <w:tmpl w:val="3B00E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965074"/>
    <w:multiLevelType w:val="multilevel"/>
    <w:tmpl w:val="7DAC9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4AD3A31"/>
    <w:multiLevelType w:val="hybridMultilevel"/>
    <w:tmpl w:val="2F4CDEB4"/>
    <w:lvl w:ilvl="0" w:tplc="826AC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74665"/>
    <w:multiLevelType w:val="multilevel"/>
    <w:tmpl w:val="CA689A4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E1761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111BF2"/>
    <w:multiLevelType w:val="hybridMultilevel"/>
    <w:tmpl w:val="AA96EA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816A8"/>
    <w:multiLevelType w:val="multilevel"/>
    <w:tmpl w:val="9F82B1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>
    <w:nsid w:val="7552252D"/>
    <w:multiLevelType w:val="multilevel"/>
    <w:tmpl w:val="E6AAC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9B7D8D"/>
    <w:multiLevelType w:val="multilevel"/>
    <w:tmpl w:val="0A688928"/>
    <w:lvl w:ilvl="0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1">
    <w:nsid w:val="7B6A656C"/>
    <w:multiLevelType w:val="hybridMultilevel"/>
    <w:tmpl w:val="8258E7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2"/>
  </w:num>
  <w:num w:numId="11">
    <w:abstractNumId w:val="6"/>
  </w:num>
  <w:num w:numId="12">
    <w:abstractNumId w:val="7"/>
  </w:num>
  <w:num w:numId="13">
    <w:abstractNumId w:val="21"/>
  </w:num>
  <w:num w:numId="14">
    <w:abstractNumId w:val="11"/>
  </w:num>
  <w:num w:numId="15">
    <w:abstractNumId w:val="1"/>
  </w:num>
  <w:num w:numId="16">
    <w:abstractNumId w:val="9"/>
  </w:num>
  <w:num w:numId="17">
    <w:abstractNumId w:val="10"/>
  </w:num>
  <w:num w:numId="18">
    <w:abstractNumId w:val="18"/>
  </w:num>
  <w:num w:numId="19">
    <w:abstractNumId w:val="19"/>
  </w:num>
  <w:num w:numId="20">
    <w:abstractNumId w:val="13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C8"/>
    <w:rsid w:val="00015D20"/>
    <w:rsid w:val="00027B5C"/>
    <w:rsid w:val="00051152"/>
    <w:rsid w:val="00076746"/>
    <w:rsid w:val="00092885"/>
    <w:rsid w:val="00095B85"/>
    <w:rsid w:val="000A3D42"/>
    <w:rsid w:val="000B0202"/>
    <w:rsid w:val="000E51D0"/>
    <w:rsid w:val="000F39A8"/>
    <w:rsid w:val="00103E70"/>
    <w:rsid w:val="00136A07"/>
    <w:rsid w:val="001412C7"/>
    <w:rsid w:val="00151D7A"/>
    <w:rsid w:val="00153E95"/>
    <w:rsid w:val="00162AC2"/>
    <w:rsid w:val="0017057B"/>
    <w:rsid w:val="0017127C"/>
    <w:rsid w:val="00172C35"/>
    <w:rsid w:val="00175782"/>
    <w:rsid w:val="00182198"/>
    <w:rsid w:val="001B0842"/>
    <w:rsid w:val="001B64C1"/>
    <w:rsid w:val="001D414A"/>
    <w:rsid w:val="001E2CE8"/>
    <w:rsid w:val="001E574F"/>
    <w:rsid w:val="002063E2"/>
    <w:rsid w:val="00215260"/>
    <w:rsid w:val="00216E06"/>
    <w:rsid w:val="00220703"/>
    <w:rsid w:val="0022404E"/>
    <w:rsid w:val="00254508"/>
    <w:rsid w:val="00274651"/>
    <w:rsid w:val="002876C9"/>
    <w:rsid w:val="002905C3"/>
    <w:rsid w:val="002B288C"/>
    <w:rsid w:val="002B6F0C"/>
    <w:rsid w:val="002D2748"/>
    <w:rsid w:val="002D5886"/>
    <w:rsid w:val="002D721D"/>
    <w:rsid w:val="00313357"/>
    <w:rsid w:val="003179BE"/>
    <w:rsid w:val="0033661D"/>
    <w:rsid w:val="003737AB"/>
    <w:rsid w:val="00377847"/>
    <w:rsid w:val="00385D73"/>
    <w:rsid w:val="00386987"/>
    <w:rsid w:val="0039308E"/>
    <w:rsid w:val="003B2731"/>
    <w:rsid w:val="003C13C1"/>
    <w:rsid w:val="003C7405"/>
    <w:rsid w:val="003D313E"/>
    <w:rsid w:val="003E5518"/>
    <w:rsid w:val="003E7F58"/>
    <w:rsid w:val="00443E2E"/>
    <w:rsid w:val="00446222"/>
    <w:rsid w:val="00453A69"/>
    <w:rsid w:val="00471722"/>
    <w:rsid w:val="00474059"/>
    <w:rsid w:val="00483317"/>
    <w:rsid w:val="004A2444"/>
    <w:rsid w:val="004E5470"/>
    <w:rsid w:val="004F31CF"/>
    <w:rsid w:val="005020EB"/>
    <w:rsid w:val="00512BE6"/>
    <w:rsid w:val="005142A4"/>
    <w:rsid w:val="00532C50"/>
    <w:rsid w:val="00552F8D"/>
    <w:rsid w:val="00560EAB"/>
    <w:rsid w:val="005646DC"/>
    <w:rsid w:val="00567AF5"/>
    <w:rsid w:val="005723C6"/>
    <w:rsid w:val="00576444"/>
    <w:rsid w:val="00586960"/>
    <w:rsid w:val="00591720"/>
    <w:rsid w:val="0059768E"/>
    <w:rsid w:val="005B52EB"/>
    <w:rsid w:val="00601ABE"/>
    <w:rsid w:val="00606FC1"/>
    <w:rsid w:val="00614D37"/>
    <w:rsid w:val="00620171"/>
    <w:rsid w:val="006450D2"/>
    <w:rsid w:val="006460C0"/>
    <w:rsid w:val="006640BE"/>
    <w:rsid w:val="00670D98"/>
    <w:rsid w:val="006953E2"/>
    <w:rsid w:val="006D2AA7"/>
    <w:rsid w:val="006E5DD5"/>
    <w:rsid w:val="006F3B0E"/>
    <w:rsid w:val="007052D5"/>
    <w:rsid w:val="0070637A"/>
    <w:rsid w:val="00715127"/>
    <w:rsid w:val="00720168"/>
    <w:rsid w:val="00724AD0"/>
    <w:rsid w:val="007318FF"/>
    <w:rsid w:val="0073279F"/>
    <w:rsid w:val="0074392E"/>
    <w:rsid w:val="00744A41"/>
    <w:rsid w:val="0074754F"/>
    <w:rsid w:val="00752FAC"/>
    <w:rsid w:val="007534B7"/>
    <w:rsid w:val="00760DC6"/>
    <w:rsid w:val="00774B70"/>
    <w:rsid w:val="007A3262"/>
    <w:rsid w:val="007A6CEF"/>
    <w:rsid w:val="007E4FA7"/>
    <w:rsid w:val="007E62B9"/>
    <w:rsid w:val="007F3FE1"/>
    <w:rsid w:val="0080189E"/>
    <w:rsid w:val="00815664"/>
    <w:rsid w:val="00822CD5"/>
    <w:rsid w:val="008266E9"/>
    <w:rsid w:val="00841EB0"/>
    <w:rsid w:val="00847464"/>
    <w:rsid w:val="00852420"/>
    <w:rsid w:val="00864D7A"/>
    <w:rsid w:val="00870497"/>
    <w:rsid w:val="008825F7"/>
    <w:rsid w:val="00887CE2"/>
    <w:rsid w:val="008A6093"/>
    <w:rsid w:val="008C4D81"/>
    <w:rsid w:val="008C7B45"/>
    <w:rsid w:val="0093748A"/>
    <w:rsid w:val="0095068C"/>
    <w:rsid w:val="00953F12"/>
    <w:rsid w:val="009958C8"/>
    <w:rsid w:val="00996125"/>
    <w:rsid w:val="009C52AF"/>
    <w:rsid w:val="009E4D38"/>
    <w:rsid w:val="009E7D7F"/>
    <w:rsid w:val="009F1FCA"/>
    <w:rsid w:val="00A06F17"/>
    <w:rsid w:val="00A10AA8"/>
    <w:rsid w:val="00A23F41"/>
    <w:rsid w:val="00A23FF6"/>
    <w:rsid w:val="00A6440E"/>
    <w:rsid w:val="00A801AB"/>
    <w:rsid w:val="00AA40A9"/>
    <w:rsid w:val="00AA578C"/>
    <w:rsid w:val="00AA7A77"/>
    <w:rsid w:val="00AB3F9E"/>
    <w:rsid w:val="00AB6A09"/>
    <w:rsid w:val="00AD1D81"/>
    <w:rsid w:val="00AF7A53"/>
    <w:rsid w:val="00B21529"/>
    <w:rsid w:val="00B507CD"/>
    <w:rsid w:val="00B51A9E"/>
    <w:rsid w:val="00B63D07"/>
    <w:rsid w:val="00B67FD6"/>
    <w:rsid w:val="00B85746"/>
    <w:rsid w:val="00BA00F4"/>
    <w:rsid w:val="00BA6154"/>
    <w:rsid w:val="00BA6309"/>
    <w:rsid w:val="00BC5BB8"/>
    <w:rsid w:val="00BD4B8B"/>
    <w:rsid w:val="00BD66F8"/>
    <w:rsid w:val="00BF0AC8"/>
    <w:rsid w:val="00C04279"/>
    <w:rsid w:val="00C10F5D"/>
    <w:rsid w:val="00C16493"/>
    <w:rsid w:val="00C21634"/>
    <w:rsid w:val="00C365A3"/>
    <w:rsid w:val="00C36F96"/>
    <w:rsid w:val="00C45675"/>
    <w:rsid w:val="00C55AE2"/>
    <w:rsid w:val="00C55C1B"/>
    <w:rsid w:val="00C80422"/>
    <w:rsid w:val="00CD3BF3"/>
    <w:rsid w:val="00CF2F11"/>
    <w:rsid w:val="00D05028"/>
    <w:rsid w:val="00D06E2C"/>
    <w:rsid w:val="00D23D9B"/>
    <w:rsid w:val="00D41573"/>
    <w:rsid w:val="00D642A1"/>
    <w:rsid w:val="00D7119C"/>
    <w:rsid w:val="00D81962"/>
    <w:rsid w:val="00DB4634"/>
    <w:rsid w:val="00DD5AC8"/>
    <w:rsid w:val="00DD71ED"/>
    <w:rsid w:val="00DE1F98"/>
    <w:rsid w:val="00E21A27"/>
    <w:rsid w:val="00E25A57"/>
    <w:rsid w:val="00E65E91"/>
    <w:rsid w:val="00E741D4"/>
    <w:rsid w:val="00E75311"/>
    <w:rsid w:val="00EA5E23"/>
    <w:rsid w:val="00EB1CAF"/>
    <w:rsid w:val="00EB7883"/>
    <w:rsid w:val="00EC22CB"/>
    <w:rsid w:val="00ED56EE"/>
    <w:rsid w:val="00EE75AB"/>
    <w:rsid w:val="00EF6989"/>
    <w:rsid w:val="00F02929"/>
    <w:rsid w:val="00F10BFC"/>
    <w:rsid w:val="00F348F8"/>
    <w:rsid w:val="00F36FFC"/>
    <w:rsid w:val="00F41B2F"/>
    <w:rsid w:val="00F52F33"/>
    <w:rsid w:val="00F64556"/>
    <w:rsid w:val="00F65D4A"/>
    <w:rsid w:val="00F75D68"/>
    <w:rsid w:val="00F83252"/>
    <w:rsid w:val="00FA1C95"/>
    <w:rsid w:val="00FA4943"/>
    <w:rsid w:val="00FC12E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40E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40E"/>
    <w:pPr>
      <w:keepNext/>
      <w:keepLines/>
      <w:spacing w:before="120"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40E"/>
    <w:rPr>
      <w:rFonts w:ascii="Times New Roman" w:eastAsia="Times New Roman" w:hAnsi="Times New Roman" w:cs="Times New Roman"/>
      <w:b/>
      <w:cap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440E"/>
    <w:rPr>
      <w:rFonts w:ascii="Times New Roman" w:eastAsia="Times New Roman" w:hAnsi="Times New Roman" w:cs="Times New Roman"/>
      <w:b/>
      <w:sz w:val="24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6440E"/>
  </w:style>
  <w:style w:type="paragraph" w:styleId="ListParagraph">
    <w:name w:val="List Paragraph"/>
    <w:basedOn w:val="Normal"/>
    <w:uiPriority w:val="34"/>
    <w:qFormat/>
    <w:rsid w:val="00A6440E"/>
    <w:pPr>
      <w:spacing w:after="0" w:line="259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character" w:styleId="PlaceholderText">
    <w:name w:val="Placeholder Text"/>
    <w:uiPriority w:val="99"/>
    <w:semiHidden/>
    <w:rsid w:val="00A6440E"/>
    <w:rPr>
      <w:color w:val="808080"/>
    </w:rPr>
  </w:style>
  <w:style w:type="paragraph" w:styleId="NoSpacing">
    <w:name w:val="No Spacing"/>
    <w:uiPriority w:val="1"/>
    <w:qFormat/>
    <w:rsid w:val="00A6440E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table" w:customStyle="1" w:styleId="TableGrid">
    <w:name w:val="TableGrid"/>
    <w:rsid w:val="00A6440E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40E"/>
    <w:pPr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440E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440E"/>
    <w:pPr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440E"/>
    <w:rPr>
      <w:rFonts w:ascii="Times New Roman" w:eastAsia="Calibri" w:hAnsi="Times New Roman" w:cs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440E"/>
    <w:pPr>
      <w:spacing w:after="120"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40E"/>
    <w:rPr>
      <w:rFonts w:ascii="Times New Roman" w:eastAsia="Calibri" w:hAnsi="Times New Roman" w:cs="Times New Roman"/>
      <w:sz w:val="24"/>
      <w:lang w:val="en-US"/>
    </w:rPr>
  </w:style>
  <w:style w:type="table" w:customStyle="1" w:styleId="TableGrid1">
    <w:name w:val="TableGrid1"/>
    <w:rsid w:val="00A6440E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644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02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40E"/>
    <w:pPr>
      <w:keepNext/>
      <w:keepLines/>
      <w:spacing w:before="240" w:after="0" w:line="360" w:lineRule="auto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40E"/>
    <w:pPr>
      <w:keepNext/>
      <w:keepLines/>
      <w:spacing w:before="120"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40E"/>
    <w:rPr>
      <w:rFonts w:ascii="Times New Roman" w:eastAsia="Times New Roman" w:hAnsi="Times New Roman" w:cs="Times New Roman"/>
      <w:b/>
      <w:cap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440E"/>
    <w:rPr>
      <w:rFonts w:ascii="Times New Roman" w:eastAsia="Times New Roman" w:hAnsi="Times New Roman" w:cs="Times New Roman"/>
      <w:b/>
      <w:sz w:val="24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6440E"/>
  </w:style>
  <w:style w:type="paragraph" w:styleId="ListParagraph">
    <w:name w:val="List Paragraph"/>
    <w:basedOn w:val="Normal"/>
    <w:uiPriority w:val="34"/>
    <w:qFormat/>
    <w:rsid w:val="00A6440E"/>
    <w:pPr>
      <w:spacing w:after="0" w:line="259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character" w:styleId="PlaceholderText">
    <w:name w:val="Placeholder Text"/>
    <w:uiPriority w:val="99"/>
    <w:semiHidden/>
    <w:rsid w:val="00A6440E"/>
    <w:rPr>
      <w:color w:val="808080"/>
    </w:rPr>
  </w:style>
  <w:style w:type="paragraph" w:styleId="NoSpacing">
    <w:name w:val="No Spacing"/>
    <w:uiPriority w:val="1"/>
    <w:qFormat/>
    <w:rsid w:val="00A6440E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table" w:customStyle="1" w:styleId="TableGrid">
    <w:name w:val="TableGrid"/>
    <w:rsid w:val="00A6440E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40E"/>
    <w:pPr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6440E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440E"/>
    <w:pPr>
      <w:tabs>
        <w:tab w:val="center" w:pos="4703"/>
        <w:tab w:val="right" w:pos="9406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440E"/>
    <w:rPr>
      <w:rFonts w:ascii="Times New Roman" w:eastAsia="Calibri" w:hAnsi="Times New Roman" w:cs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440E"/>
    <w:pPr>
      <w:spacing w:after="120"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40E"/>
    <w:rPr>
      <w:rFonts w:ascii="Times New Roman" w:eastAsia="Calibri" w:hAnsi="Times New Roman" w:cs="Times New Roman"/>
      <w:sz w:val="24"/>
      <w:lang w:val="en-US"/>
    </w:rPr>
  </w:style>
  <w:style w:type="table" w:customStyle="1" w:styleId="TableGrid1">
    <w:name w:val="TableGrid1"/>
    <w:rsid w:val="00A6440E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644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020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2023-11-29T08:50:00Z</dcterms:created>
  <dcterms:modified xsi:type="dcterms:W3CDTF">2024-02-07T13:41:00Z</dcterms:modified>
</cp:coreProperties>
</file>